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2B2FF3A1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134F3D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401981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C60C34" w:rsidRPr="00E6635B">
        <w:rPr>
          <w:rFonts w:ascii="Arial" w:hAnsi="Arial" w:cs="Arial"/>
          <w:b/>
          <w:sz w:val="24"/>
          <w:szCs w:val="24"/>
        </w:rPr>
        <w:t>R4-25</w:t>
      </w:r>
      <w:r w:rsidR="00E6635B" w:rsidRPr="00E6635B">
        <w:rPr>
          <w:rFonts w:ascii="Arial" w:hAnsi="Arial" w:cs="Arial" w:hint="eastAsia"/>
          <w:b/>
          <w:sz w:val="24"/>
          <w:szCs w:val="24"/>
          <w:lang w:eastAsia="ko-KR"/>
        </w:rPr>
        <w:t>13556</w:t>
      </w:r>
    </w:p>
    <w:p w14:paraId="6A836FF5" w14:textId="0C906EB3" w:rsidR="00A6261E" w:rsidRPr="00EA6876" w:rsidRDefault="00401981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Prague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Czech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13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B591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17</w:t>
      </w:r>
      <w:r w:rsidR="004E3592" w:rsidRPr="004E3592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4E3592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proofErr w:type="gramStart"/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Oct.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EA6876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CB9F07E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537EC3">
        <w:rPr>
          <w:rFonts w:ascii="Arial" w:hAnsi="Arial" w:cs="Arial" w:hint="eastAsia"/>
          <w:lang w:val="en-US" w:eastAsia="ko-KR"/>
        </w:rPr>
        <w:t xml:space="preserve">performance </w:t>
      </w:r>
      <w:r w:rsidR="00D21A40" w:rsidRPr="00D21A40">
        <w:rPr>
          <w:rFonts w:ascii="Arial" w:hAnsi="Arial" w:cs="Arial"/>
          <w:lang w:val="en-US" w:eastAsia="ko-KR"/>
        </w:rPr>
        <w:t>requirements</w:t>
      </w:r>
      <w:r w:rsidR="00401981">
        <w:rPr>
          <w:rFonts w:ascii="Arial" w:hAnsi="Arial" w:cs="Arial" w:hint="eastAsia"/>
          <w:lang w:val="en-US" w:eastAsia="ko-KR"/>
        </w:rPr>
        <w:t xml:space="preserve"> of </w:t>
      </w:r>
      <w:r w:rsidR="00D25510">
        <w:rPr>
          <w:rFonts w:ascii="Arial" w:hAnsi="Arial" w:cs="Arial" w:hint="eastAsia"/>
          <w:lang w:val="en-US" w:eastAsia="ko-KR"/>
        </w:rPr>
        <w:t>SSB adaptation</w:t>
      </w:r>
      <w:r w:rsidR="00D21A40" w:rsidRPr="00D21A40">
        <w:rPr>
          <w:rFonts w:ascii="Arial" w:hAnsi="Arial" w:cs="Arial"/>
          <w:lang w:val="en-US" w:eastAsia="ko-KR"/>
        </w:rPr>
        <w:t xml:space="preserve"> for </w:t>
      </w:r>
      <w:r w:rsidR="0010209B">
        <w:rPr>
          <w:rFonts w:ascii="Arial" w:hAnsi="Arial" w:cs="Arial" w:hint="eastAsia"/>
          <w:lang w:val="en-US" w:eastAsia="ko-KR"/>
        </w:rPr>
        <w:t>Rel-19 NES</w:t>
      </w:r>
    </w:p>
    <w:p w14:paraId="4B3E04CF" w14:textId="77BE054F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57E3A">
        <w:rPr>
          <w:rFonts w:ascii="Arial" w:hAnsi="Arial" w:cs="Arial" w:hint="eastAsia"/>
          <w:lang w:val="en-US" w:eastAsia="ko-KR"/>
        </w:rPr>
        <w:t>6.15.2.</w:t>
      </w:r>
      <w:r w:rsidR="001D3340">
        <w:rPr>
          <w:rFonts w:ascii="Arial" w:hAnsi="Arial" w:cs="Arial" w:hint="eastAsia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067016C9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537EC3">
        <w:rPr>
          <w:rFonts w:hint="eastAsia"/>
          <w:lang w:val="en-US" w:eastAsia="ko-KR"/>
        </w:rPr>
        <w:t>RRM performance requirements</w:t>
      </w:r>
      <w:r w:rsidR="008579DF">
        <w:rPr>
          <w:rFonts w:hint="eastAsia"/>
          <w:lang w:val="en-US" w:eastAsia="ko-KR"/>
        </w:rPr>
        <w:t xml:space="preserve"> </w:t>
      </w:r>
      <w:r w:rsidR="00842957">
        <w:rPr>
          <w:rFonts w:hint="eastAsia"/>
          <w:lang w:val="en-US" w:eastAsia="ko-KR"/>
        </w:rPr>
        <w:t xml:space="preserve">of SSB adaptation </w:t>
      </w:r>
      <w:r w:rsidR="008579DF">
        <w:rPr>
          <w:rFonts w:hint="eastAsia"/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086A6F">
        <w:rPr>
          <w:rFonts w:hint="eastAsia"/>
          <w:lang w:val="en-US" w:eastAsia="ko-KR"/>
        </w:rPr>
        <w:t xml:space="preserve">Rel-19 </w:t>
      </w:r>
      <w:r w:rsidR="00CD3934">
        <w:rPr>
          <w:rFonts w:hint="eastAsia"/>
          <w:lang w:val="en-US" w:eastAsia="ko-KR"/>
        </w:rPr>
        <w:t>network energy saving.</w:t>
      </w:r>
      <w:r w:rsidR="006F75B9">
        <w:rPr>
          <w:rFonts w:hint="eastAsia"/>
          <w:lang w:val="en-US" w:eastAsia="ko-KR"/>
        </w:rPr>
        <w:t xml:space="preserve"> </w:t>
      </w:r>
    </w:p>
    <w:p w14:paraId="57EADE0A" w14:textId="77777777" w:rsidR="006F75B9" w:rsidRDefault="006F75B9" w:rsidP="00662107">
      <w:pPr>
        <w:pStyle w:val="a0"/>
        <w:jc w:val="both"/>
        <w:rPr>
          <w:lang w:val="en-US" w:eastAsia="ko-KR"/>
        </w:rPr>
      </w:pPr>
    </w:p>
    <w:p w14:paraId="00A81D57" w14:textId="542AD459" w:rsidR="00683CAB" w:rsidRPr="00537EC3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EFB0168" w14:textId="77777777" w:rsidR="00A5620C" w:rsidRDefault="00A5620C" w:rsidP="00E15DC5">
      <w:pPr>
        <w:pStyle w:val="a0"/>
        <w:jc w:val="both"/>
        <w:rPr>
          <w:bCs/>
          <w:lang w:val="en-US" w:eastAsia="ko-KR"/>
        </w:rPr>
      </w:pPr>
    </w:p>
    <w:p w14:paraId="1426D1C1" w14:textId="77777777" w:rsidR="00A9546A" w:rsidRDefault="00A9546A" w:rsidP="00E15DC5">
      <w:pPr>
        <w:pStyle w:val="a0"/>
        <w:jc w:val="both"/>
        <w:rPr>
          <w:bCs/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7F98" w14:paraId="4A886ADA" w14:textId="77777777" w:rsidTr="00D27F98">
        <w:tc>
          <w:tcPr>
            <w:tcW w:w="9855" w:type="dxa"/>
          </w:tcPr>
          <w:p w14:paraId="500808F5" w14:textId="77777777" w:rsidR="001F6155" w:rsidRPr="00442262" w:rsidRDefault="001F6155" w:rsidP="001F6155">
            <w:pPr>
              <w:spacing w:after="120"/>
              <w:rPr>
                <w:rFonts w:eastAsia="SimSun"/>
                <w:b/>
                <w:color w:val="0070C0"/>
                <w:u w:val="single"/>
                <w:lang w:eastAsia="ko-KR"/>
              </w:rPr>
            </w:pPr>
            <w:r w:rsidRPr="00442262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3-</w:t>
            </w:r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>3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-1</w:t>
            </w:r>
            <w:r w:rsidRPr="00442262">
              <w:rPr>
                <w:rFonts w:eastAsia="SimSun"/>
                <w:b/>
                <w:color w:val="0070C0"/>
                <w:u w:val="single"/>
                <w:lang w:eastAsia="ko-KR"/>
              </w:rPr>
              <w:t>: Test case list</w:t>
            </w:r>
          </w:p>
          <w:p w14:paraId="5F4C76AB" w14:textId="77777777" w:rsidR="001F6155" w:rsidRPr="00442262" w:rsidRDefault="001F6155" w:rsidP="001F6155">
            <w:pPr>
              <w:rPr>
                <w:rFonts w:eastAsia="SimSun"/>
                <w:lang w:eastAsia="zh-CN"/>
              </w:rPr>
            </w:pPr>
            <w:r w:rsidRPr="00442262">
              <w:rPr>
                <w:rFonts w:eastAsia="SimSun" w:hint="eastAsia"/>
                <w:highlight w:val="green"/>
                <w:lang w:eastAsia="zh-CN"/>
              </w:rPr>
              <w:t>Agreement</w:t>
            </w:r>
          </w:p>
          <w:p w14:paraId="13716BE5" w14:textId="77777777" w:rsidR="001F6155" w:rsidRPr="00442262" w:rsidRDefault="001F6155" w:rsidP="001F6155">
            <w:pPr>
              <w:rPr>
                <w:rFonts w:eastAsia="SimSun"/>
                <w:lang w:eastAsia="zh-CN"/>
              </w:rPr>
            </w:pPr>
            <w:r w:rsidRPr="00442262">
              <w:rPr>
                <w:rFonts w:eastAsia="SimSun" w:hint="eastAsia"/>
                <w:lang w:eastAsia="zh-CN"/>
              </w:rPr>
              <w:t>RAN4 to at least define the following SSB adaptation test case.</w:t>
            </w:r>
          </w:p>
          <w:p w14:paraId="0144E7A4" w14:textId="77777777" w:rsidR="001F6155" w:rsidRPr="00442262" w:rsidRDefault="001F6155" w:rsidP="001F6155">
            <w:pPr>
              <w:numPr>
                <w:ilvl w:val="1"/>
                <w:numId w:val="36"/>
              </w:num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MS Mincho"/>
                <w:lang w:eastAsia="zh-CN"/>
              </w:rPr>
              <w:t xml:space="preserve">L3 </w:t>
            </w:r>
            <w:r w:rsidRPr="00442262">
              <w:rPr>
                <w:rFonts w:eastAsia="DengXian" w:hint="eastAsia"/>
                <w:lang w:eastAsia="zh-CN"/>
              </w:rPr>
              <w:t xml:space="preserve">intra-frequency </w:t>
            </w:r>
            <w:r w:rsidRPr="00442262">
              <w:rPr>
                <w:rFonts w:eastAsia="MS Mincho"/>
                <w:lang w:eastAsia="zh-CN"/>
              </w:rPr>
              <w:t>measurement</w:t>
            </w:r>
          </w:p>
          <w:p w14:paraId="4B7741F0" w14:textId="77777777" w:rsidR="001F6155" w:rsidRPr="00442262" w:rsidRDefault="001F6155" w:rsidP="001F6155">
            <w:pPr>
              <w:rPr>
                <w:rFonts w:eastAsia="SimSun"/>
                <w:lang w:eastAsia="zh-CN"/>
              </w:rPr>
            </w:pPr>
          </w:p>
          <w:p w14:paraId="39297958" w14:textId="77777777" w:rsidR="001F6155" w:rsidRPr="00442262" w:rsidRDefault="001F6155" w:rsidP="001F6155">
            <w:pPr>
              <w:rPr>
                <w:rFonts w:eastAsia="SimSun"/>
                <w:lang w:eastAsia="zh-CN"/>
              </w:rPr>
            </w:pPr>
            <w:r w:rsidRPr="00442262">
              <w:rPr>
                <w:rFonts w:eastAsia="SimSun"/>
                <w:lang w:eastAsia="zh-CN"/>
              </w:rPr>
              <w:t xml:space="preserve">RAN4 to discuss whether the following SSB adaptation test case list can be </w:t>
            </w:r>
            <w:r w:rsidRPr="00442262">
              <w:rPr>
                <w:rFonts w:eastAsia="SimSun" w:hint="eastAsia"/>
                <w:lang w:eastAsia="zh-CN"/>
              </w:rPr>
              <w:t>defined</w:t>
            </w:r>
            <w:r w:rsidRPr="00442262">
              <w:rPr>
                <w:rFonts w:eastAsia="SimSun"/>
                <w:lang w:eastAsia="zh-CN"/>
              </w:rPr>
              <w:t>.</w:t>
            </w:r>
          </w:p>
          <w:p w14:paraId="0720EC28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MS Mincho"/>
                <w:lang w:eastAsia="zh-CN"/>
              </w:rPr>
              <w:t>L1</w:t>
            </w:r>
            <w:r w:rsidRPr="00442262">
              <w:rPr>
                <w:rFonts w:eastAsia="DengXian" w:hint="eastAsia"/>
                <w:lang w:eastAsia="zh-CN"/>
              </w:rPr>
              <w:t>-RSRP</w:t>
            </w:r>
          </w:p>
          <w:p w14:paraId="15105D13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DengXian" w:hint="eastAsia"/>
                <w:lang w:eastAsia="zh-CN"/>
              </w:rPr>
              <w:t>L1-SINR</w:t>
            </w:r>
          </w:p>
          <w:p w14:paraId="2FCF71A1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DengXian" w:hint="eastAsia"/>
                <w:lang w:eastAsia="zh-CN"/>
              </w:rPr>
              <w:t>CBD</w:t>
            </w:r>
          </w:p>
          <w:p w14:paraId="4446EB28" w14:textId="77777777" w:rsidR="001F6155" w:rsidRPr="00442262" w:rsidRDefault="001F6155" w:rsidP="001F6155">
            <w:pPr>
              <w:rPr>
                <w:rFonts w:eastAsia="SimSun"/>
                <w:b/>
                <w:color w:val="0070C0"/>
                <w:u w:val="single"/>
                <w:lang w:eastAsia="ko-KR"/>
              </w:rPr>
            </w:pPr>
          </w:p>
          <w:p w14:paraId="6FB823D0" w14:textId="77777777" w:rsidR="001F6155" w:rsidRPr="00442262" w:rsidRDefault="001F6155" w:rsidP="001F6155">
            <w:pPr>
              <w:rPr>
                <w:rFonts w:eastAsia="SimSun"/>
                <w:b/>
                <w:color w:val="0070C0"/>
                <w:u w:val="single"/>
                <w:lang w:eastAsia="zh-CN"/>
              </w:rPr>
            </w:pPr>
            <w:r w:rsidRPr="00442262">
              <w:rPr>
                <w:rFonts w:eastAsia="SimSun"/>
                <w:b/>
                <w:color w:val="0070C0"/>
                <w:u w:val="single"/>
                <w:lang w:eastAsia="ko-KR"/>
              </w:rPr>
              <w:t xml:space="preserve">Issue 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3-</w:t>
            </w:r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>3</w:t>
            </w:r>
            <w:r w:rsidRPr="00442262">
              <w:rPr>
                <w:rFonts w:eastAsia="SimSun" w:hint="eastAsia"/>
                <w:b/>
                <w:color w:val="0070C0"/>
                <w:u w:val="single"/>
                <w:lang w:eastAsia="zh-CN"/>
              </w:rPr>
              <w:t>-2</w:t>
            </w:r>
            <w:r w:rsidRPr="00442262">
              <w:rPr>
                <w:rFonts w:eastAsia="SimSun"/>
                <w:b/>
                <w:color w:val="0070C0"/>
                <w:u w:val="single"/>
                <w:lang w:eastAsia="zh-CN"/>
              </w:rPr>
              <w:t>: General principle</w:t>
            </w:r>
          </w:p>
          <w:p w14:paraId="0642CAF1" w14:textId="77777777" w:rsidR="001F6155" w:rsidRPr="00442262" w:rsidRDefault="001F6155" w:rsidP="001F6155">
            <w:pPr>
              <w:tabs>
                <w:tab w:val="left" w:pos="0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lang w:eastAsia="zh-CN"/>
              </w:rPr>
              <w:t xml:space="preserve">RAN4 to discuss whether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the following principles to design the SSB adaptation test case can be agreed.</w:t>
            </w:r>
          </w:p>
          <w:p w14:paraId="4B703413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0"/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RAN4 to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define the test cases for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SSB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adaptation in RRC_CONNECT mode only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.</w:t>
            </w:r>
          </w:p>
          <w:p w14:paraId="2A8AA368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0"/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MS Mincho"/>
                <w:lang w:eastAsia="zh-CN"/>
              </w:rPr>
              <w:t>RAN4 to define test case for SMTC and SSB periodicity change based on DCI 2-9</w:t>
            </w:r>
            <w:r w:rsidRPr="00442262">
              <w:rPr>
                <w:rFonts w:eastAsia="DengXian" w:hint="eastAsia"/>
                <w:lang w:eastAsia="zh-CN"/>
              </w:rPr>
              <w:t>.</w:t>
            </w:r>
          </w:p>
          <w:p w14:paraId="23AB92D7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0"/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MS Mincho"/>
                <w:lang w:eastAsia="zh-CN"/>
              </w:rPr>
              <w:t>RAN4 to reuse legacy trigger events for measurement report after SSB adaptation.</w:t>
            </w:r>
          </w:p>
          <w:p w14:paraId="082D1594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0"/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Both FR1 and FR2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.</w:t>
            </w:r>
          </w:p>
          <w:p w14:paraId="44A18F94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RAN4 not to define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 xml:space="preserve">TC for SSB adaptation 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for L1/L3 </w:t>
            </w:r>
            <w:r w:rsidRPr="00442262">
              <w:rPr>
                <w:rFonts w:eastAsia="SimSun"/>
                <w:color w:val="000000"/>
                <w:szCs w:val="24"/>
                <w:lang w:eastAsia="zh-CN"/>
              </w:rPr>
              <w:t>transition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 xml:space="preserve"> requirement.</w:t>
            </w:r>
          </w:p>
          <w:p w14:paraId="050DFF2E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Only test non-DRX mode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.</w:t>
            </w:r>
          </w:p>
          <w:p w14:paraId="05033618" w14:textId="77777777" w:rsidR="001F6155" w:rsidRPr="00442262" w:rsidRDefault="001F6155" w:rsidP="001F6155">
            <w:pPr>
              <w:numPr>
                <w:ilvl w:val="0"/>
                <w:numId w:val="36"/>
              </w:numPr>
              <w:tabs>
                <w:tab w:val="left" w:pos="2084"/>
              </w:tabs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  <w:r w:rsidRPr="00442262">
              <w:rPr>
                <w:rFonts w:eastAsia="SimSun"/>
                <w:color w:val="000000"/>
                <w:szCs w:val="24"/>
                <w:lang w:eastAsia="zh-CN"/>
              </w:rPr>
              <w:t>without SSB time index detection</w:t>
            </w:r>
            <w:r w:rsidRPr="00442262">
              <w:rPr>
                <w:rFonts w:eastAsia="SimSun" w:hint="eastAsia"/>
                <w:color w:val="000000"/>
                <w:szCs w:val="24"/>
                <w:lang w:eastAsia="zh-CN"/>
              </w:rPr>
              <w:t>.</w:t>
            </w:r>
          </w:p>
          <w:p w14:paraId="737AD69E" w14:textId="77777777" w:rsidR="00D27F98" w:rsidRPr="001F6155" w:rsidRDefault="00D27F98" w:rsidP="00E15DC5">
            <w:pPr>
              <w:pStyle w:val="a0"/>
              <w:jc w:val="both"/>
              <w:rPr>
                <w:bCs/>
                <w:lang w:eastAsia="ko-KR"/>
              </w:rPr>
            </w:pPr>
          </w:p>
        </w:tc>
      </w:tr>
    </w:tbl>
    <w:p w14:paraId="53BACBE0" w14:textId="77777777" w:rsidR="00DD4819" w:rsidRPr="004F67D1" w:rsidRDefault="00DD4819" w:rsidP="0085681C">
      <w:pPr>
        <w:pStyle w:val="a0"/>
        <w:jc w:val="both"/>
        <w:rPr>
          <w:bCs/>
          <w:lang w:val="en-US" w:eastAsia="ko-KR"/>
        </w:rPr>
      </w:pPr>
    </w:p>
    <w:p w14:paraId="03DF9441" w14:textId="5175588E" w:rsidR="001F6155" w:rsidRPr="004F67D1" w:rsidRDefault="004F67D1" w:rsidP="0085681C">
      <w:pPr>
        <w:pStyle w:val="a0"/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RRM core requirement defined </w:t>
      </w:r>
      <w:r w:rsidR="00973E5E">
        <w:rPr>
          <w:rFonts w:hint="eastAsia"/>
          <w:bCs/>
          <w:lang w:val="en-US" w:eastAsia="ko-KR"/>
        </w:rPr>
        <w:t xml:space="preserve">L3 and </w:t>
      </w:r>
      <w:r>
        <w:rPr>
          <w:rFonts w:hint="eastAsia"/>
          <w:bCs/>
          <w:lang w:val="en-US" w:eastAsia="ko-KR"/>
        </w:rPr>
        <w:t xml:space="preserve">L1 measurement requirement for SSB adaptation. </w:t>
      </w:r>
      <w:r w:rsidR="00973E5E">
        <w:rPr>
          <w:rFonts w:hint="eastAsia"/>
          <w:bCs/>
          <w:lang w:val="en-US" w:eastAsia="ko-KR"/>
        </w:rPr>
        <w:t xml:space="preserve">L3 measurement requirement has already been agreed to be defined. </w:t>
      </w:r>
      <w:proofErr w:type="spellStart"/>
      <w:r w:rsidR="00973E5E">
        <w:rPr>
          <w:rFonts w:hint="eastAsia"/>
          <w:bCs/>
          <w:lang w:val="en-US" w:eastAsia="ko-KR"/>
        </w:rPr>
        <w:t>Likwise</w:t>
      </w:r>
      <w:proofErr w:type="spellEnd"/>
      <w:r w:rsidR="00973E5E">
        <w:rPr>
          <w:rFonts w:hint="eastAsia"/>
          <w:bCs/>
          <w:lang w:val="en-US" w:eastAsia="ko-KR"/>
        </w:rPr>
        <w:t xml:space="preserve">, </w:t>
      </w:r>
      <w:r>
        <w:rPr>
          <w:rFonts w:hint="eastAsia"/>
          <w:bCs/>
          <w:lang w:val="en-US" w:eastAsia="ko-KR"/>
        </w:rPr>
        <w:t>L1-RSRP can be a one test case to verify SSB adaptation.</w:t>
      </w:r>
    </w:p>
    <w:p w14:paraId="4F537370" w14:textId="77777777" w:rsidR="001F6155" w:rsidRDefault="001F6155" w:rsidP="0085681C">
      <w:pPr>
        <w:pStyle w:val="a0"/>
        <w:jc w:val="both"/>
        <w:rPr>
          <w:b/>
          <w:lang w:val="en-US" w:eastAsia="ko-KR"/>
        </w:rPr>
      </w:pPr>
    </w:p>
    <w:p w14:paraId="227174C7" w14:textId="5D2C97FD" w:rsidR="004F67D1" w:rsidRPr="00FB174F" w:rsidRDefault="004F67D1" w:rsidP="004F67D1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1: RAN4 to </w:t>
      </w:r>
      <w:r>
        <w:rPr>
          <w:rFonts w:hint="eastAsia"/>
          <w:b/>
          <w:lang w:val="en-US" w:eastAsia="ko-KR"/>
        </w:rPr>
        <w:t>define L1-RSRP for SSB adaptation test case</w:t>
      </w:r>
    </w:p>
    <w:p w14:paraId="0E8AD8A1" w14:textId="77777777" w:rsidR="001F6155" w:rsidRPr="004F67D1" w:rsidRDefault="001F6155" w:rsidP="0085681C">
      <w:pPr>
        <w:pStyle w:val="a0"/>
        <w:jc w:val="both"/>
        <w:rPr>
          <w:b/>
          <w:lang w:val="en-US" w:eastAsia="ko-KR"/>
        </w:rPr>
      </w:pPr>
    </w:p>
    <w:p w14:paraId="043A8A94" w14:textId="0E724318" w:rsidR="001F6155" w:rsidRPr="004F67D1" w:rsidRDefault="004F67D1" w:rsidP="0085681C">
      <w:pPr>
        <w:pStyle w:val="a0"/>
        <w:jc w:val="both"/>
        <w:rPr>
          <w:bCs/>
          <w:lang w:val="en-US" w:eastAsia="ko-KR"/>
        </w:rPr>
      </w:pPr>
      <w:r w:rsidRPr="004F67D1">
        <w:rPr>
          <w:rFonts w:hint="eastAsia"/>
          <w:bCs/>
          <w:lang w:val="en-US" w:eastAsia="ko-KR"/>
        </w:rPr>
        <w:lastRenderedPageBreak/>
        <w:t>Following principle</w:t>
      </w:r>
      <w:r>
        <w:rPr>
          <w:rFonts w:hint="eastAsia"/>
          <w:bCs/>
          <w:lang w:val="en-US" w:eastAsia="ko-KR"/>
        </w:rPr>
        <w:t xml:space="preserve"> can be defined </w:t>
      </w:r>
      <w:r w:rsidRPr="00442262">
        <w:rPr>
          <w:rFonts w:eastAsia="SimSun"/>
          <w:color w:val="000000"/>
          <w:szCs w:val="24"/>
          <w:lang w:eastAsia="zh-CN"/>
        </w:rPr>
        <w:t>to design the SSB adaptation test case</w:t>
      </w:r>
      <w:r>
        <w:rPr>
          <w:rFonts w:hint="eastAsia"/>
          <w:bCs/>
          <w:lang w:val="en-US" w:eastAsia="ko-KR"/>
        </w:rPr>
        <w:t xml:space="preserve"> </w:t>
      </w:r>
    </w:p>
    <w:p w14:paraId="2A497E44" w14:textId="77777777" w:rsidR="004F67D1" w:rsidRPr="00442262" w:rsidRDefault="004F67D1" w:rsidP="004F67D1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color w:val="000000"/>
          <w:szCs w:val="24"/>
          <w:lang w:eastAsia="zh-CN"/>
        </w:rPr>
      </w:pPr>
      <w:r w:rsidRPr="00442262">
        <w:rPr>
          <w:rFonts w:eastAsia="SimSun" w:hint="eastAsia"/>
          <w:color w:val="000000"/>
          <w:szCs w:val="24"/>
          <w:lang w:eastAsia="zh-CN"/>
        </w:rPr>
        <w:t xml:space="preserve">RAN4 to </w:t>
      </w:r>
      <w:r w:rsidRPr="00442262">
        <w:rPr>
          <w:rFonts w:eastAsia="SimSun"/>
          <w:color w:val="000000"/>
          <w:szCs w:val="24"/>
          <w:lang w:eastAsia="zh-CN"/>
        </w:rPr>
        <w:t xml:space="preserve">define the test cases for </w:t>
      </w:r>
      <w:r w:rsidRPr="00442262">
        <w:rPr>
          <w:rFonts w:eastAsia="SimSun" w:hint="eastAsia"/>
          <w:color w:val="000000"/>
          <w:szCs w:val="24"/>
          <w:lang w:eastAsia="zh-CN"/>
        </w:rPr>
        <w:t xml:space="preserve">SSB </w:t>
      </w:r>
      <w:r w:rsidRPr="00442262">
        <w:rPr>
          <w:rFonts w:eastAsia="SimSun"/>
          <w:color w:val="000000"/>
          <w:szCs w:val="24"/>
          <w:lang w:eastAsia="zh-CN"/>
        </w:rPr>
        <w:t>adaptation in RRC_CONNECT mode only</w:t>
      </w:r>
      <w:r w:rsidRPr="00442262">
        <w:rPr>
          <w:rFonts w:eastAsia="SimSun" w:hint="eastAsia"/>
          <w:color w:val="000000"/>
          <w:szCs w:val="24"/>
          <w:lang w:eastAsia="zh-CN"/>
        </w:rPr>
        <w:t>.</w:t>
      </w:r>
    </w:p>
    <w:p w14:paraId="607DBD5C" w14:textId="77777777" w:rsidR="004F67D1" w:rsidRPr="00442262" w:rsidRDefault="004F67D1" w:rsidP="004F67D1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color w:val="000000"/>
          <w:szCs w:val="24"/>
          <w:lang w:eastAsia="zh-CN"/>
        </w:rPr>
      </w:pPr>
      <w:r w:rsidRPr="00442262">
        <w:rPr>
          <w:rFonts w:eastAsia="MS Mincho"/>
          <w:lang w:eastAsia="zh-CN"/>
        </w:rPr>
        <w:t>RAN4 to define test case for SMTC and SSB periodicity change based on DCI 2-9</w:t>
      </w:r>
      <w:r w:rsidRPr="00442262">
        <w:rPr>
          <w:rFonts w:eastAsia="DengXian" w:hint="eastAsia"/>
          <w:lang w:eastAsia="zh-CN"/>
        </w:rPr>
        <w:t>.</w:t>
      </w:r>
    </w:p>
    <w:p w14:paraId="52D65746" w14:textId="77777777" w:rsidR="004F67D1" w:rsidRPr="00442262" w:rsidRDefault="004F67D1" w:rsidP="004F67D1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color w:val="000000"/>
          <w:szCs w:val="24"/>
          <w:lang w:eastAsia="zh-CN"/>
        </w:rPr>
      </w:pPr>
      <w:r w:rsidRPr="00442262">
        <w:rPr>
          <w:rFonts w:eastAsia="MS Mincho"/>
          <w:lang w:eastAsia="zh-CN"/>
        </w:rPr>
        <w:t>RAN4 to reuse legacy trigger events for measurement report after SSB adaptation.</w:t>
      </w:r>
    </w:p>
    <w:p w14:paraId="03DF0501" w14:textId="77777777" w:rsidR="004F67D1" w:rsidRPr="00442262" w:rsidRDefault="004F67D1" w:rsidP="004F67D1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color w:val="000000"/>
          <w:szCs w:val="24"/>
          <w:lang w:eastAsia="zh-CN"/>
        </w:rPr>
      </w:pPr>
      <w:r w:rsidRPr="00442262">
        <w:rPr>
          <w:rFonts w:eastAsia="SimSun"/>
          <w:color w:val="000000"/>
          <w:szCs w:val="24"/>
          <w:lang w:eastAsia="zh-CN"/>
        </w:rPr>
        <w:t>Both FR1 and FR2</w:t>
      </w:r>
      <w:r w:rsidRPr="00442262">
        <w:rPr>
          <w:rFonts w:eastAsia="SimSun" w:hint="eastAsia"/>
          <w:color w:val="000000"/>
          <w:szCs w:val="24"/>
          <w:lang w:eastAsia="zh-CN"/>
        </w:rPr>
        <w:t>.</w:t>
      </w:r>
    </w:p>
    <w:p w14:paraId="1DCFB269" w14:textId="77777777" w:rsidR="004F67D1" w:rsidRPr="00442262" w:rsidRDefault="004F67D1" w:rsidP="004F67D1">
      <w:pPr>
        <w:numPr>
          <w:ilvl w:val="0"/>
          <w:numId w:val="36"/>
        </w:numPr>
        <w:tabs>
          <w:tab w:val="left" w:pos="2084"/>
        </w:tabs>
        <w:spacing w:after="120"/>
        <w:rPr>
          <w:rFonts w:eastAsia="SimSun"/>
          <w:color w:val="000000"/>
          <w:szCs w:val="24"/>
          <w:lang w:eastAsia="zh-CN"/>
        </w:rPr>
      </w:pPr>
      <w:r w:rsidRPr="00442262">
        <w:rPr>
          <w:rFonts w:eastAsia="SimSun" w:hint="eastAsia"/>
          <w:color w:val="000000"/>
          <w:szCs w:val="24"/>
          <w:lang w:eastAsia="zh-CN"/>
        </w:rPr>
        <w:t xml:space="preserve">RAN4 not to define </w:t>
      </w:r>
      <w:r w:rsidRPr="00442262">
        <w:rPr>
          <w:rFonts w:eastAsia="SimSun"/>
          <w:color w:val="000000"/>
          <w:szCs w:val="24"/>
          <w:lang w:eastAsia="zh-CN"/>
        </w:rPr>
        <w:t xml:space="preserve">TC for SSB adaptation </w:t>
      </w:r>
      <w:r w:rsidRPr="00442262">
        <w:rPr>
          <w:rFonts w:eastAsia="SimSun" w:hint="eastAsia"/>
          <w:color w:val="000000"/>
          <w:szCs w:val="24"/>
          <w:lang w:eastAsia="zh-CN"/>
        </w:rPr>
        <w:t xml:space="preserve">for L1/L3 </w:t>
      </w:r>
      <w:r w:rsidRPr="00442262">
        <w:rPr>
          <w:rFonts w:eastAsia="SimSun"/>
          <w:color w:val="000000"/>
          <w:szCs w:val="24"/>
          <w:lang w:eastAsia="zh-CN"/>
        </w:rPr>
        <w:t>transition</w:t>
      </w:r>
      <w:r w:rsidRPr="00442262">
        <w:rPr>
          <w:rFonts w:eastAsia="SimSun" w:hint="eastAsia"/>
          <w:color w:val="000000"/>
          <w:szCs w:val="24"/>
          <w:lang w:eastAsia="zh-CN"/>
        </w:rPr>
        <w:t xml:space="preserve"> requirement.</w:t>
      </w:r>
    </w:p>
    <w:p w14:paraId="43FC1EB7" w14:textId="77777777" w:rsidR="004F67D1" w:rsidRPr="00442262" w:rsidRDefault="004F67D1" w:rsidP="004F67D1">
      <w:pPr>
        <w:numPr>
          <w:ilvl w:val="0"/>
          <w:numId w:val="36"/>
        </w:numPr>
        <w:tabs>
          <w:tab w:val="left" w:pos="2084"/>
        </w:tabs>
        <w:spacing w:after="120"/>
        <w:rPr>
          <w:rFonts w:eastAsia="SimSun"/>
          <w:color w:val="000000"/>
          <w:szCs w:val="24"/>
          <w:lang w:eastAsia="zh-CN"/>
        </w:rPr>
      </w:pPr>
      <w:r w:rsidRPr="00442262">
        <w:rPr>
          <w:rFonts w:eastAsia="SimSun"/>
          <w:color w:val="000000"/>
          <w:szCs w:val="24"/>
          <w:lang w:eastAsia="zh-CN"/>
        </w:rPr>
        <w:t>Only test non-DRX mode</w:t>
      </w:r>
      <w:r w:rsidRPr="00442262">
        <w:rPr>
          <w:rFonts w:eastAsia="SimSun" w:hint="eastAsia"/>
          <w:color w:val="000000"/>
          <w:szCs w:val="24"/>
          <w:lang w:eastAsia="zh-CN"/>
        </w:rPr>
        <w:t>.</w:t>
      </w:r>
    </w:p>
    <w:p w14:paraId="3A3331A4" w14:textId="77777777" w:rsidR="004F67D1" w:rsidRPr="00442262" w:rsidRDefault="004F67D1" w:rsidP="004F67D1">
      <w:pPr>
        <w:numPr>
          <w:ilvl w:val="0"/>
          <w:numId w:val="36"/>
        </w:numPr>
        <w:tabs>
          <w:tab w:val="left" w:pos="2084"/>
        </w:tabs>
        <w:spacing w:after="120"/>
        <w:rPr>
          <w:rFonts w:eastAsia="SimSun"/>
          <w:color w:val="000000"/>
          <w:szCs w:val="24"/>
          <w:lang w:eastAsia="zh-CN"/>
        </w:rPr>
      </w:pPr>
      <w:r w:rsidRPr="00442262">
        <w:rPr>
          <w:rFonts w:eastAsia="SimSun"/>
          <w:color w:val="000000"/>
          <w:szCs w:val="24"/>
          <w:lang w:eastAsia="zh-CN"/>
        </w:rPr>
        <w:t>without SSB time index detection</w:t>
      </w:r>
      <w:r w:rsidRPr="00442262">
        <w:rPr>
          <w:rFonts w:eastAsia="SimSun" w:hint="eastAsia"/>
          <w:color w:val="000000"/>
          <w:szCs w:val="24"/>
          <w:lang w:eastAsia="zh-CN"/>
        </w:rPr>
        <w:t>.</w:t>
      </w:r>
    </w:p>
    <w:p w14:paraId="23033E94" w14:textId="77777777" w:rsidR="001F6155" w:rsidRDefault="001F6155" w:rsidP="0085681C">
      <w:pPr>
        <w:pStyle w:val="a0"/>
        <w:jc w:val="both"/>
        <w:rPr>
          <w:b/>
          <w:lang w:eastAsia="ko-KR"/>
        </w:rPr>
      </w:pPr>
    </w:p>
    <w:p w14:paraId="3D8D6799" w14:textId="77777777" w:rsidR="004F67D1" w:rsidRDefault="004F67D1" w:rsidP="0085681C">
      <w:pPr>
        <w:pStyle w:val="a0"/>
        <w:jc w:val="both"/>
        <w:rPr>
          <w:b/>
          <w:lang w:eastAsia="ko-KR"/>
        </w:rPr>
      </w:pPr>
    </w:p>
    <w:p w14:paraId="1A09EA4B" w14:textId="77777777" w:rsidR="004F67D1" w:rsidRPr="004F67D1" w:rsidRDefault="004F67D1" w:rsidP="004F67D1">
      <w:pPr>
        <w:pStyle w:val="a0"/>
        <w:jc w:val="both"/>
        <w:rPr>
          <w:b/>
          <w:lang w:val="en-US" w:eastAsia="ko-KR"/>
        </w:rPr>
      </w:pPr>
      <w:r w:rsidRPr="004F67D1">
        <w:rPr>
          <w:rFonts w:hint="eastAsia"/>
          <w:b/>
          <w:lang w:val="en-US" w:eastAsia="ko-KR"/>
        </w:rPr>
        <w:t xml:space="preserve">Proposal 2: Following principle can be defined </w:t>
      </w:r>
      <w:r w:rsidRPr="004F67D1">
        <w:rPr>
          <w:rFonts w:eastAsia="SimSun"/>
          <w:b/>
          <w:color w:val="000000"/>
          <w:szCs w:val="24"/>
          <w:lang w:eastAsia="zh-CN"/>
        </w:rPr>
        <w:t>to design the SSB adaptation test case</w:t>
      </w:r>
      <w:r w:rsidRPr="004F67D1">
        <w:rPr>
          <w:rFonts w:hint="eastAsia"/>
          <w:b/>
          <w:lang w:val="en-US" w:eastAsia="ko-KR"/>
        </w:rPr>
        <w:t xml:space="preserve"> </w:t>
      </w:r>
    </w:p>
    <w:p w14:paraId="3508CC1A" w14:textId="77777777" w:rsidR="004F67D1" w:rsidRPr="004F67D1" w:rsidRDefault="004F67D1" w:rsidP="004F67D1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RAN4 to </w:t>
      </w:r>
      <w:r w:rsidRPr="004F67D1">
        <w:rPr>
          <w:rFonts w:eastAsia="SimSun"/>
          <w:b/>
          <w:color w:val="000000"/>
          <w:szCs w:val="24"/>
          <w:lang w:eastAsia="zh-CN"/>
        </w:rPr>
        <w:t xml:space="preserve">define the test cases for 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SSB </w:t>
      </w:r>
      <w:r w:rsidRPr="004F67D1">
        <w:rPr>
          <w:rFonts w:eastAsia="SimSun"/>
          <w:b/>
          <w:color w:val="000000"/>
          <w:szCs w:val="24"/>
          <w:lang w:eastAsia="zh-CN"/>
        </w:rPr>
        <w:t>adaptation in RRC_CONNECT mode only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>.</w:t>
      </w:r>
    </w:p>
    <w:p w14:paraId="2D8AC9C1" w14:textId="77777777" w:rsidR="004F67D1" w:rsidRPr="004F67D1" w:rsidRDefault="004F67D1" w:rsidP="004F67D1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MS Mincho"/>
          <w:b/>
          <w:lang w:eastAsia="zh-CN"/>
        </w:rPr>
        <w:t>RAN4 to define test case for SMTC and SSB periodicity change based on DCI 2-9</w:t>
      </w:r>
      <w:r w:rsidRPr="004F67D1">
        <w:rPr>
          <w:rFonts w:eastAsia="DengXian" w:hint="eastAsia"/>
          <w:b/>
          <w:lang w:eastAsia="zh-CN"/>
        </w:rPr>
        <w:t>.</w:t>
      </w:r>
    </w:p>
    <w:p w14:paraId="406AAF74" w14:textId="77777777" w:rsidR="004F67D1" w:rsidRPr="004F67D1" w:rsidRDefault="004F67D1" w:rsidP="004F67D1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MS Mincho"/>
          <w:b/>
          <w:lang w:eastAsia="zh-CN"/>
        </w:rPr>
        <w:t>RAN4 to reuse legacy trigger events for measurement report after SSB adaptation.</w:t>
      </w:r>
    </w:p>
    <w:p w14:paraId="57D9D3C6" w14:textId="77777777" w:rsidR="004F67D1" w:rsidRPr="004F67D1" w:rsidRDefault="004F67D1" w:rsidP="004F67D1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/>
          <w:b/>
          <w:color w:val="000000"/>
          <w:szCs w:val="24"/>
          <w:lang w:eastAsia="zh-CN"/>
        </w:rPr>
        <w:t>Both FR1 and FR2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>.</w:t>
      </w:r>
    </w:p>
    <w:p w14:paraId="5A9E3C94" w14:textId="77777777" w:rsidR="004F67D1" w:rsidRPr="004F67D1" w:rsidRDefault="004F67D1" w:rsidP="004F67D1">
      <w:pPr>
        <w:numPr>
          <w:ilvl w:val="0"/>
          <w:numId w:val="36"/>
        </w:numPr>
        <w:tabs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RAN4 not to define </w:t>
      </w:r>
      <w:r w:rsidRPr="004F67D1">
        <w:rPr>
          <w:rFonts w:eastAsia="SimSun"/>
          <w:b/>
          <w:color w:val="000000"/>
          <w:szCs w:val="24"/>
          <w:lang w:eastAsia="zh-CN"/>
        </w:rPr>
        <w:t xml:space="preserve">TC for SSB adaptation 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for L1/L3 </w:t>
      </w:r>
      <w:r w:rsidRPr="004F67D1">
        <w:rPr>
          <w:rFonts w:eastAsia="SimSun"/>
          <w:b/>
          <w:color w:val="000000"/>
          <w:szCs w:val="24"/>
          <w:lang w:eastAsia="zh-CN"/>
        </w:rPr>
        <w:t>transition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 requirement.</w:t>
      </w:r>
    </w:p>
    <w:p w14:paraId="0386D7F4" w14:textId="77777777" w:rsidR="004F67D1" w:rsidRPr="004F67D1" w:rsidRDefault="004F67D1" w:rsidP="004F67D1">
      <w:pPr>
        <w:numPr>
          <w:ilvl w:val="0"/>
          <w:numId w:val="36"/>
        </w:numPr>
        <w:tabs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/>
          <w:b/>
          <w:color w:val="000000"/>
          <w:szCs w:val="24"/>
          <w:lang w:eastAsia="zh-CN"/>
        </w:rPr>
        <w:t>Only test non-DRX mode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>.</w:t>
      </w:r>
    </w:p>
    <w:p w14:paraId="67176B7A" w14:textId="77777777" w:rsidR="004F67D1" w:rsidRPr="004F67D1" w:rsidRDefault="004F67D1" w:rsidP="004F67D1">
      <w:pPr>
        <w:numPr>
          <w:ilvl w:val="0"/>
          <w:numId w:val="36"/>
        </w:numPr>
        <w:tabs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/>
          <w:b/>
          <w:color w:val="000000"/>
          <w:szCs w:val="24"/>
          <w:lang w:eastAsia="zh-CN"/>
        </w:rPr>
        <w:t>without SSB time index detection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>.</w:t>
      </w:r>
    </w:p>
    <w:p w14:paraId="3C2AF988" w14:textId="096E0575" w:rsidR="004F67D1" w:rsidRPr="004F67D1" w:rsidRDefault="004F67D1" w:rsidP="004F67D1">
      <w:pPr>
        <w:pStyle w:val="a0"/>
        <w:jc w:val="both"/>
        <w:rPr>
          <w:b/>
          <w:lang w:eastAsia="ko-KR"/>
        </w:rPr>
      </w:pPr>
    </w:p>
    <w:p w14:paraId="5960C346" w14:textId="77777777" w:rsidR="004F67D1" w:rsidRPr="004F67D1" w:rsidRDefault="004F67D1" w:rsidP="0085681C">
      <w:pPr>
        <w:pStyle w:val="a0"/>
        <w:jc w:val="both"/>
        <w:rPr>
          <w:b/>
          <w:lang w:val="en-US" w:eastAsia="ko-KR"/>
        </w:rPr>
      </w:pPr>
    </w:p>
    <w:p w14:paraId="072BF38C" w14:textId="77777777" w:rsidR="004F67D1" w:rsidRPr="004F67D1" w:rsidRDefault="004F67D1" w:rsidP="0085681C">
      <w:pPr>
        <w:pStyle w:val="a0"/>
        <w:jc w:val="both"/>
        <w:rPr>
          <w:b/>
          <w:lang w:eastAsia="ko-KR"/>
        </w:rPr>
      </w:pPr>
    </w:p>
    <w:p w14:paraId="4B0329F8" w14:textId="77777777" w:rsidR="001F6155" w:rsidRDefault="001F6155" w:rsidP="0085681C">
      <w:pPr>
        <w:pStyle w:val="a0"/>
        <w:jc w:val="both"/>
        <w:rPr>
          <w:b/>
          <w:lang w:val="en-US" w:eastAsia="ko-KR"/>
        </w:rPr>
      </w:pPr>
    </w:p>
    <w:p w14:paraId="3643E9AA" w14:textId="77777777" w:rsidR="0085681C" w:rsidRPr="00A00FC6" w:rsidRDefault="0085681C" w:rsidP="0085681C">
      <w:pPr>
        <w:pStyle w:val="a0"/>
        <w:jc w:val="both"/>
        <w:rPr>
          <w:b/>
          <w:lang w:val="en-US"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1E9DCA7A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9E5778">
        <w:rPr>
          <w:rFonts w:hint="eastAsia"/>
          <w:lang w:val="en-US" w:eastAsia="ko-KR"/>
        </w:rPr>
        <w:t>RRM performance requirement</w:t>
      </w:r>
      <w:r w:rsidR="00D8091A">
        <w:rPr>
          <w:rFonts w:hint="eastAsia"/>
          <w:lang w:val="en-US" w:eastAsia="ko-KR"/>
        </w:rPr>
        <w:t xml:space="preserve"> of SSB adaptation</w:t>
      </w:r>
      <w:r w:rsidR="009E5778">
        <w:rPr>
          <w:rFonts w:hint="eastAsia"/>
          <w:lang w:val="en-US" w:eastAsia="ko-KR"/>
        </w:rPr>
        <w:t xml:space="preserve"> for Rel-19 NES</w:t>
      </w:r>
    </w:p>
    <w:p w14:paraId="26FB13F3" w14:textId="77777777" w:rsidR="005405AC" w:rsidRPr="005405AC" w:rsidRDefault="005405AC" w:rsidP="003F345F">
      <w:pPr>
        <w:pStyle w:val="a0"/>
        <w:jc w:val="both"/>
        <w:rPr>
          <w:lang w:val="en-US" w:eastAsia="ko-KR"/>
        </w:rPr>
      </w:pPr>
    </w:p>
    <w:p w14:paraId="079E0854" w14:textId="77777777" w:rsidR="003C2CDD" w:rsidRPr="00FB174F" w:rsidRDefault="003C2CDD" w:rsidP="003C2CDD">
      <w:pPr>
        <w:pStyle w:val="a0"/>
        <w:jc w:val="both"/>
        <w:rPr>
          <w:b/>
          <w:lang w:val="en-US" w:eastAsia="ko-KR"/>
        </w:rPr>
      </w:pPr>
      <w:r w:rsidRPr="00FB174F">
        <w:rPr>
          <w:rFonts w:hint="eastAsia"/>
          <w:b/>
          <w:lang w:val="en-US" w:eastAsia="ko-KR"/>
        </w:rPr>
        <w:t xml:space="preserve">Proposal 1: RAN4 to </w:t>
      </w:r>
      <w:r>
        <w:rPr>
          <w:rFonts w:hint="eastAsia"/>
          <w:b/>
          <w:lang w:val="en-US" w:eastAsia="ko-KR"/>
        </w:rPr>
        <w:t>define L1-RSRP for SSB adaptation test case</w:t>
      </w:r>
    </w:p>
    <w:p w14:paraId="7E1F4CF2" w14:textId="77777777" w:rsidR="003C2CDD" w:rsidRPr="004F67D1" w:rsidRDefault="003C2CDD" w:rsidP="003C2CDD">
      <w:pPr>
        <w:pStyle w:val="a0"/>
        <w:jc w:val="both"/>
        <w:rPr>
          <w:b/>
          <w:lang w:val="en-US" w:eastAsia="ko-KR"/>
        </w:rPr>
      </w:pPr>
      <w:r w:rsidRPr="004F67D1">
        <w:rPr>
          <w:rFonts w:hint="eastAsia"/>
          <w:b/>
          <w:lang w:val="en-US" w:eastAsia="ko-KR"/>
        </w:rPr>
        <w:t xml:space="preserve">Proposal 2: Following principle can be defined </w:t>
      </w:r>
      <w:r w:rsidRPr="004F67D1">
        <w:rPr>
          <w:rFonts w:eastAsia="SimSun"/>
          <w:b/>
          <w:color w:val="000000"/>
          <w:szCs w:val="24"/>
          <w:lang w:eastAsia="zh-CN"/>
        </w:rPr>
        <w:t>to design the SSB adaptation test case</w:t>
      </w:r>
      <w:r w:rsidRPr="004F67D1">
        <w:rPr>
          <w:rFonts w:hint="eastAsia"/>
          <w:b/>
          <w:lang w:val="en-US" w:eastAsia="ko-KR"/>
        </w:rPr>
        <w:t xml:space="preserve"> </w:t>
      </w:r>
    </w:p>
    <w:p w14:paraId="11D7EA9C" w14:textId="77777777" w:rsidR="003C2CDD" w:rsidRPr="004F67D1" w:rsidRDefault="003C2CDD" w:rsidP="003C2CDD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RAN4 to </w:t>
      </w:r>
      <w:r w:rsidRPr="004F67D1">
        <w:rPr>
          <w:rFonts w:eastAsia="SimSun"/>
          <w:b/>
          <w:color w:val="000000"/>
          <w:szCs w:val="24"/>
          <w:lang w:eastAsia="zh-CN"/>
        </w:rPr>
        <w:t xml:space="preserve">define the test cases for 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SSB </w:t>
      </w:r>
      <w:r w:rsidRPr="004F67D1">
        <w:rPr>
          <w:rFonts w:eastAsia="SimSun"/>
          <w:b/>
          <w:color w:val="000000"/>
          <w:szCs w:val="24"/>
          <w:lang w:eastAsia="zh-CN"/>
        </w:rPr>
        <w:t>adaptation in RRC_CONNECT mode only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>.</w:t>
      </w:r>
    </w:p>
    <w:p w14:paraId="23501E8B" w14:textId="77777777" w:rsidR="003C2CDD" w:rsidRPr="004F67D1" w:rsidRDefault="003C2CDD" w:rsidP="003C2CDD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MS Mincho"/>
          <w:b/>
          <w:lang w:eastAsia="zh-CN"/>
        </w:rPr>
        <w:t>RAN4 to define test case for SMTC and SSB periodicity change based on DCI 2-9</w:t>
      </w:r>
      <w:r w:rsidRPr="004F67D1">
        <w:rPr>
          <w:rFonts w:eastAsia="DengXian" w:hint="eastAsia"/>
          <w:b/>
          <w:lang w:eastAsia="zh-CN"/>
        </w:rPr>
        <w:t>.</w:t>
      </w:r>
    </w:p>
    <w:p w14:paraId="53B072FE" w14:textId="77777777" w:rsidR="003C2CDD" w:rsidRPr="004F67D1" w:rsidRDefault="003C2CDD" w:rsidP="003C2CDD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MS Mincho"/>
          <w:b/>
          <w:lang w:eastAsia="zh-CN"/>
        </w:rPr>
        <w:t>RAN4 to reuse legacy trigger events for measurement report after SSB adaptation.</w:t>
      </w:r>
    </w:p>
    <w:p w14:paraId="33385277" w14:textId="77777777" w:rsidR="003C2CDD" w:rsidRPr="004F67D1" w:rsidRDefault="003C2CDD" w:rsidP="003C2CDD">
      <w:pPr>
        <w:numPr>
          <w:ilvl w:val="0"/>
          <w:numId w:val="36"/>
        </w:numPr>
        <w:tabs>
          <w:tab w:val="left" w:pos="0"/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/>
          <w:b/>
          <w:color w:val="000000"/>
          <w:szCs w:val="24"/>
          <w:lang w:eastAsia="zh-CN"/>
        </w:rPr>
        <w:t>Both FR1 and FR2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>.</w:t>
      </w:r>
    </w:p>
    <w:p w14:paraId="12C0710E" w14:textId="77777777" w:rsidR="003C2CDD" w:rsidRPr="004F67D1" w:rsidRDefault="003C2CDD" w:rsidP="003C2CDD">
      <w:pPr>
        <w:numPr>
          <w:ilvl w:val="0"/>
          <w:numId w:val="36"/>
        </w:numPr>
        <w:tabs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RAN4 not to define </w:t>
      </w:r>
      <w:r w:rsidRPr="004F67D1">
        <w:rPr>
          <w:rFonts w:eastAsia="SimSun"/>
          <w:b/>
          <w:color w:val="000000"/>
          <w:szCs w:val="24"/>
          <w:lang w:eastAsia="zh-CN"/>
        </w:rPr>
        <w:t xml:space="preserve">TC for SSB adaptation 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for L1/L3 </w:t>
      </w:r>
      <w:r w:rsidRPr="004F67D1">
        <w:rPr>
          <w:rFonts w:eastAsia="SimSun"/>
          <w:b/>
          <w:color w:val="000000"/>
          <w:szCs w:val="24"/>
          <w:lang w:eastAsia="zh-CN"/>
        </w:rPr>
        <w:t>transition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 xml:space="preserve"> requirement.</w:t>
      </w:r>
    </w:p>
    <w:p w14:paraId="7BBDE70C" w14:textId="77777777" w:rsidR="003C2CDD" w:rsidRPr="004F67D1" w:rsidRDefault="003C2CDD" w:rsidP="003C2CDD">
      <w:pPr>
        <w:numPr>
          <w:ilvl w:val="0"/>
          <w:numId w:val="36"/>
        </w:numPr>
        <w:tabs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/>
          <w:b/>
          <w:color w:val="000000"/>
          <w:szCs w:val="24"/>
          <w:lang w:eastAsia="zh-CN"/>
        </w:rPr>
        <w:t>Only test non-DRX mode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>.</w:t>
      </w:r>
    </w:p>
    <w:p w14:paraId="3F55A3B5" w14:textId="77777777" w:rsidR="003C2CDD" w:rsidRPr="004F67D1" w:rsidRDefault="003C2CDD" w:rsidP="003C2CDD">
      <w:pPr>
        <w:numPr>
          <w:ilvl w:val="0"/>
          <w:numId w:val="36"/>
        </w:numPr>
        <w:tabs>
          <w:tab w:val="left" w:pos="2084"/>
        </w:tabs>
        <w:spacing w:after="120"/>
        <w:rPr>
          <w:rFonts w:eastAsia="SimSun"/>
          <w:b/>
          <w:color w:val="000000"/>
          <w:szCs w:val="24"/>
          <w:lang w:eastAsia="zh-CN"/>
        </w:rPr>
      </w:pPr>
      <w:r w:rsidRPr="004F67D1">
        <w:rPr>
          <w:rFonts w:eastAsia="SimSun"/>
          <w:b/>
          <w:color w:val="000000"/>
          <w:szCs w:val="24"/>
          <w:lang w:eastAsia="zh-CN"/>
        </w:rPr>
        <w:t>without SSB time index detection</w:t>
      </w:r>
      <w:r w:rsidRPr="004F67D1">
        <w:rPr>
          <w:rFonts w:eastAsia="SimSun" w:hint="eastAsia"/>
          <w:b/>
          <w:color w:val="000000"/>
          <w:szCs w:val="24"/>
          <w:lang w:eastAsia="zh-CN"/>
        </w:rPr>
        <w:t>.</w:t>
      </w:r>
    </w:p>
    <w:p w14:paraId="067BDEE1" w14:textId="77777777" w:rsidR="005405AC" w:rsidRPr="003C2CDD" w:rsidRDefault="005405AC" w:rsidP="003F345F">
      <w:pPr>
        <w:pStyle w:val="a0"/>
        <w:jc w:val="both"/>
        <w:rPr>
          <w:lang w:eastAsia="ko-KR"/>
        </w:rPr>
      </w:pPr>
    </w:p>
    <w:p w14:paraId="0B853673" w14:textId="77777777" w:rsidR="005405AC" w:rsidRDefault="005405AC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B1AC024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</w:p>
    <w:sectPr w:rsidR="00E15DC5" w:rsidSect="00AB111A">
      <w:headerReference w:type="even" r:id="rId8"/>
      <w:headerReference w:type="default" r:id="rId9"/>
      <w:headerReference w:type="first" r:id="rId10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594B9" w14:textId="77777777" w:rsidR="00E53C5E" w:rsidRDefault="00E53C5E" w:rsidP="00D306DF">
      <w:r>
        <w:separator/>
      </w:r>
    </w:p>
  </w:endnote>
  <w:endnote w:type="continuationSeparator" w:id="0">
    <w:p w14:paraId="503A4CCD" w14:textId="77777777" w:rsidR="00E53C5E" w:rsidRDefault="00E53C5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FA9C2" w14:textId="77777777" w:rsidR="00E53C5E" w:rsidRDefault="00E53C5E" w:rsidP="00D306DF">
      <w:r>
        <w:separator/>
      </w:r>
    </w:p>
  </w:footnote>
  <w:footnote w:type="continuationSeparator" w:id="0">
    <w:p w14:paraId="2DD8641D" w14:textId="77777777" w:rsidR="00E53C5E" w:rsidRDefault="00E53C5E" w:rsidP="00D3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FA79D" w14:textId="0AC3DE33" w:rsidR="00401981" w:rsidRDefault="0040198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A883" w14:textId="62524F94" w:rsidR="00401981" w:rsidRDefault="004019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CE4D3" w14:textId="25E8780D" w:rsidR="00401981" w:rsidRDefault="004019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1B23EF6"/>
    <w:multiLevelType w:val="hybridMultilevel"/>
    <w:tmpl w:val="53C64FCA"/>
    <w:lvl w:ilvl="0" w:tplc="A8FC6A9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6140A5"/>
    <w:multiLevelType w:val="hybridMultilevel"/>
    <w:tmpl w:val="F4AC1698"/>
    <w:lvl w:ilvl="0" w:tplc="EA28BC08">
      <w:start w:val="1"/>
      <w:numFmt w:val="bullet"/>
      <w:lvlText w:val="•"/>
      <w:lvlJc w:val="left"/>
      <w:pPr>
        <w:ind w:left="800" w:hanging="360"/>
      </w:pPr>
      <w:rPr>
        <w:rFonts w:ascii="SimSun" w:hAnsi="SimSu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856551"/>
    <w:multiLevelType w:val="hybridMultilevel"/>
    <w:tmpl w:val="3A740176"/>
    <w:lvl w:ilvl="0" w:tplc="04090001">
      <w:start w:val="1"/>
      <w:numFmt w:val="bullet"/>
      <w:lvlText w:val=""/>
      <w:lvlJc w:val="left"/>
      <w:pPr>
        <w:ind w:left="16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741C62"/>
    <w:multiLevelType w:val="hybridMultilevel"/>
    <w:tmpl w:val="39DE727C"/>
    <w:lvl w:ilvl="0" w:tplc="904066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4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0D90FAD"/>
    <w:multiLevelType w:val="multilevel"/>
    <w:tmpl w:val="143820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A932A96"/>
    <w:multiLevelType w:val="hybridMultilevel"/>
    <w:tmpl w:val="CA16376E"/>
    <w:lvl w:ilvl="0" w:tplc="18C80D5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16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C1A3ACF"/>
    <w:multiLevelType w:val="hybridMultilevel"/>
    <w:tmpl w:val="5F64D8E0"/>
    <w:lvl w:ilvl="0" w:tplc="362EF584">
      <w:start w:val="202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4D1A239B"/>
    <w:multiLevelType w:val="hybridMultilevel"/>
    <w:tmpl w:val="92B48666"/>
    <w:lvl w:ilvl="0" w:tplc="98BE425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2E419A"/>
    <w:multiLevelType w:val="multilevel"/>
    <w:tmpl w:val="A57404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3D88015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AB61EE4"/>
    <w:multiLevelType w:val="hybridMultilevel"/>
    <w:tmpl w:val="70340CB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6E9A637F"/>
    <w:multiLevelType w:val="hybridMultilevel"/>
    <w:tmpl w:val="AE846906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008367F"/>
    <w:multiLevelType w:val="multilevel"/>
    <w:tmpl w:val="36023C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017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8719685">
    <w:abstractNumId w:val="12"/>
  </w:num>
  <w:num w:numId="2" w16cid:durableId="598030017">
    <w:abstractNumId w:val="1"/>
  </w:num>
  <w:num w:numId="3" w16cid:durableId="1428887099">
    <w:abstractNumId w:val="17"/>
  </w:num>
  <w:num w:numId="4" w16cid:durableId="1893735286">
    <w:abstractNumId w:val="3"/>
  </w:num>
  <w:num w:numId="5" w16cid:durableId="9112534">
    <w:abstractNumId w:val="10"/>
  </w:num>
  <w:num w:numId="6" w16cid:durableId="48459014">
    <w:abstractNumId w:val="5"/>
  </w:num>
  <w:num w:numId="7" w16cid:durableId="1837452404">
    <w:abstractNumId w:val="27"/>
  </w:num>
  <w:num w:numId="8" w16cid:durableId="1777015399">
    <w:abstractNumId w:val="7"/>
  </w:num>
  <w:num w:numId="9" w16cid:durableId="683165603">
    <w:abstractNumId w:val="0"/>
  </w:num>
  <w:num w:numId="10" w16cid:durableId="1425347555">
    <w:abstractNumId w:val="9"/>
  </w:num>
  <w:num w:numId="11" w16cid:durableId="765426340">
    <w:abstractNumId w:val="29"/>
  </w:num>
  <w:num w:numId="12" w16cid:durableId="1890532057">
    <w:abstractNumId w:val="12"/>
  </w:num>
  <w:num w:numId="13" w16cid:durableId="648635466">
    <w:abstractNumId w:val="23"/>
  </w:num>
  <w:num w:numId="14" w16cid:durableId="1882860467">
    <w:abstractNumId w:val="16"/>
  </w:num>
  <w:num w:numId="15" w16cid:durableId="1500147374">
    <w:abstractNumId w:val="12"/>
  </w:num>
  <w:num w:numId="16" w16cid:durableId="309137678">
    <w:abstractNumId w:val="28"/>
  </w:num>
  <w:num w:numId="17" w16cid:durableId="581528863">
    <w:abstractNumId w:val="21"/>
  </w:num>
  <w:num w:numId="18" w16cid:durableId="666370827">
    <w:abstractNumId w:val="12"/>
  </w:num>
  <w:num w:numId="19" w16cid:durableId="1292202386">
    <w:abstractNumId w:val="12"/>
  </w:num>
  <w:num w:numId="20" w16cid:durableId="1140654306">
    <w:abstractNumId w:val="12"/>
  </w:num>
  <w:num w:numId="21" w16cid:durableId="788668376">
    <w:abstractNumId w:val="13"/>
  </w:num>
  <w:num w:numId="22" w16cid:durableId="229049262">
    <w:abstractNumId w:val="14"/>
  </w:num>
  <w:num w:numId="23" w16cid:durableId="158349125">
    <w:abstractNumId w:val="18"/>
  </w:num>
  <w:num w:numId="24" w16cid:durableId="686755860">
    <w:abstractNumId w:val="12"/>
  </w:num>
  <w:num w:numId="25" w16cid:durableId="1782526851">
    <w:abstractNumId w:val="12"/>
  </w:num>
  <w:num w:numId="26" w16cid:durableId="1448621309">
    <w:abstractNumId w:val="12"/>
  </w:num>
  <w:num w:numId="27" w16cid:durableId="1171750684">
    <w:abstractNumId w:val="12"/>
  </w:num>
  <w:num w:numId="28" w16cid:durableId="385420635">
    <w:abstractNumId w:val="6"/>
  </w:num>
  <w:num w:numId="29" w16cid:durableId="1836190925">
    <w:abstractNumId w:val="2"/>
  </w:num>
  <w:num w:numId="30" w16cid:durableId="1522932615">
    <w:abstractNumId w:val="11"/>
  </w:num>
  <w:num w:numId="31" w16cid:durableId="1582175085">
    <w:abstractNumId w:val="24"/>
  </w:num>
  <w:num w:numId="32" w16cid:durableId="781146867">
    <w:abstractNumId w:val="25"/>
  </w:num>
  <w:num w:numId="33" w16cid:durableId="1586379401">
    <w:abstractNumId w:val="20"/>
  </w:num>
  <w:num w:numId="34" w16cid:durableId="955527020">
    <w:abstractNumId w:val="4"/>
  </w:num>
  <w:num w:numId="35" w16cid:durableId="499659379">
    <w:abstractNumId w:val="19"/>
  </w:num>
  <w:num w:numId="36" w16cid:durableId="1907255875">
    <w:abstractNumId w:val="8"/>
  </w:num>
  <w:num w:numId="37" w16cid:durableId="153883048">
    <w:abstractNumId w:val="15"/>
  </w:num>
  <w:num w:numId="38" w16cid:durableId="1832059074">
    <w:abstractNumId w:val="22"/>
  </w:num>
  <w:num w:numId="39" w16cid:durableId="1431396048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1F52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238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D5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8DB"/>
    <w:rsid w:val="00044C73"/>
    <w:rsid w:val="00044DAD"/>
    <w:rsid w:val="00045548"/>
    <w:rsid w:val="000459FB"/>
    <w:rsid w:val="00046E4F"/>
    <w:rsid w:val="00047D2C"/>
    <w:rsid w:val="00050D92"/>
    <w:rsid w:val="000514DB"/>
    <w:rsid w:val="00051FC5"/>
    <w:rsid w:val="000537E8"/>
    <w:rsid w:val="000541F2"/>
    <w:rsid w:val="000549BF"/>
    <w:rsid w:val="00055630"/>
    <w:rsid w:val="0005599A"/>
    <w:rsid w:val="00055A9E"/>
    <w:rsid w:val="00055C3F"/>
    <w:rsid w:val="00057A88"/>
    <w:rsid w:val="00057D9A"/>
    <w:rsid w:val="00060788"/>
    <w:rsid w:val="000615F2"/>
    <w:rsid w:val="000616A3"/>
    <w:rsid w:val="00062195"/>
    <w:rsid w:val="00062AA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276"/>
    <w:rsid w:val="000733D9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A6F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5CCC"/>
    <w:rsid w:val="000C62E1"/>
    <w:rsid w:val="000C71C8"/>
    <w:rsid w:val="000C72DB"/>
    <w:rsid w:val="000C7595"/>
    <w:rsid w:val="000D0030"/>
    <w:rsid w:val="000D0D95"/>
    <w:rsid w:val="000D0E67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B46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241C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09B"/>
    <w:rsid w:val="00102CA3"/>
    <w:rsid w:val="00102ED4"/>
    <w:rsid w:val="00103E79"/>
    <w:rsid w:val="00103EF5"/>
    <w:rsid w:val="00104AC0"/>
    <w:rsid w:val="0010506A"/>
    <w:rsid w:val="00106238"/>
    <w:rsid w:val="001062F1"/>
    <w:rsid w:val="001068F8"/>
    <w:rsid w:val="0010779B"/>
    <w:rsid w:val="00107D58"/>
    <w:rsid w:val="001101D9"/>
    <w:rsid w:val="00110298"/>
    <w:rsid w:val="001107F3"/>
    <w:rsid w:val="00112017"/>
    <w:rsid w:val="00112609"/>
    <w:rsid w:val="00113543"/>
    <w:rsid w:val="0011595F"/>
    <w:rsid w:val="00115BB4"/>
    <w:rsid w:val="001168A7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04E5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4F3D"/>
    <w:rsid w:val="00135395"/>
    <w:rsid w:val="0013597C"/>
    <w:rsid w:val="00135CF7"/>
    <w:rsid w:val="00137B00"/>
    <w:rsid w:val="00140686"/>
    <w:rsid w:val="00140C88"/>
    <w:rsid w:val="00140E41"/>
    <w:rsid w:val="00141799"/>
    <w:rsid w:val="001422FC"/>
    <w:rsid w:val="001434AA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78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900"/>
    <w:rsid w:val="00164C03"/>
    <w:rsid w:val="0016502C"/>
    <w:rsid w:val="00165B4A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DB0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CB8"/>
    <w:rsid w:val="00192F30"/>
    <w:rsid w:val="001941DA"/>
    <w:rsid w:val="00194491"/>
    <w:rsid w:val="001947A6"/>
    <w:rsid w:val="0019580A"/>
    <w:rsid w:val="0019622E"/>
    <w:rsid w:val="00196F70"/>
    <w:rsid w:val="0019728E"/>
    <w:rsid w:val="0019793F"/>
    <w:rsid w:val="00197978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5670"/>
    <w:rsid w:val="001A5A4F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340"/>
    <w:rsid w:val="001D3676"/>
    <w:rsid w:val="001D3767"/>
    <w:rsid w:val="001D3B4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0600"/>
    <w:rsid w:val="001E064E"/>
    <w:rsid w:val="001E1C95"/>
    <w:rsid w:val="001E2C58"/>
    <w:rsid w:val="001E455F"/>
    <w:rsid w:val="001E4F30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155"/>
    <w:rsid w:val="001F625A"/>
    <w:rsid w:val="001F7713"/>
    <w:rsid w:val="001F7C8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3FB7"/>
    <w:rsid w:val="00224367"/>
    <w:rsid w:val="002257C9"/>
    <w:rsid w:val="00225A56"/>
    <w:rsid w:val="002262F0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A3B"/>
    <w:rsid w:val="00271E9F"/>
    <w:rsid w:val="00272E1E"/>
    <w:rsid w:val="00273745"/>
    <w:rsid w:val="00273781"/>
    <w:rsid w:val="00273AAA"/>
    <w:rsid w:val="00273E52"/>
    <w:rsid w:val="002743C2"/>
    <w:rsid w:val="00274872"/>
    <w:rsid w:val="0027681A"/>
    <w:rsid w:val="00277CD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0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785"/>
    <w:rsid w:val="0029445D"/>
    <w:rsid w:val="002947A7"/>
    <w:rsid w:val="00294F6D"/>
    <w:rsid w:val="00296440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211"/>
    <w:rsid w:val="002B2584"/>
    <w:rsid w:val="002B2632"/>
    <w:rsid w:val="002B27D0"/>
    <w:rsid w:val="002B2D20"/>
    <w:rsid w:val="002B38C9"/>
    <w:rsid w:val="002B3AD2"/>
    <w:rsid w:val="002B3CF4"/>
    <w:rsid w:val="002B449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450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6F72"/>
    <w:rsid w:val="00307252"/>
    <w:rsid w:val="003073DC"/>
    <w:rsid w:val="00307A99"/>
    <w:rsid w:val="00310175"/>
    <w:rsid w:val="00310334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6C98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0365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6FB"/>
    <w:rsid w:val="00361888"/>
    <w:rsid w:val="00361EAC"/>
    <w:rsid w:val="00363868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265"/>
    <w:rsid w:val="00381DC2"/>
    <w:rsid w:val="003820EE"/>
    <w:rsid w:val="003822D6"/>
    <w:rsid w:val="003827DA"/>
    <w:rsid w:val="003829BC"/>
    <w:rsid w:val="00384D8A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97D"/>
    <w:rsid w:val="00396C28"/>
    <w:rsid w:val="003A0B4E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FF0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CDD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41F"/>
    <w:rsid w:val="003E7563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1981"/>
    <w:rsid w:val="00402707"/>
    <w:rsid w:val="00402AEA"/>
    <w:rsid w:val="00403337"/>
    <w:rsid w:val="00403779"/>
    <w:rsid w:val="004039A6"/>
    <w:rsid w:val="004045E9"/>
    <w:rsid w:val="004055C5"/>
    <w:rsid w:val="00405693"/>
    <w:rsid w:val="0040662B"/>
    <w:rsid w:val="00410885"/>
    <w:rsid w:val="0041138F"/>
    <w:rsid w:val="004129C2"/>
    <w:rsid w:val="00413C49"/>
    <w:rsid w:val="004142DB"/>
    <w:rsid w:val="00416016"/>
    <w:rsid w:val="00417100"/>
    <w:rsid w:val="00417E7D"/>
    <w:rsid w:val="00420B79"/>
    <w:rsid w:val="00421007"/>
    <w:rsid w:val="00421871"/>
    <w:rsid w:val="00421ACF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34E9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5C"/>
    <w:rsid w:val="004709B5"/>
    <w:rsid w:val="00470D59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144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0A96"/>
    <w:rsid w:val="004A16CD"/>
    <w:rsid w:val="004A1897"/>
    <w:rsid w:val="004A18B7"/>
    <w:rsid w:val="004A3660"/>
    <w:rsid w:val="004A3738"/>
    <w:rsid w:val="004A41D1"/>
    <w:rsid w:val="004A4905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4D18"/>
    <w:rsid w:val="004B53BD"/>
    <w:rsid w:val="004B5719"/>
    <w:rsid w:val="004B5744"/>
    <w:rsid w:val="004B651B"/>
    <w:rsid w:val="004B6D52"/>
    <w:rsid w:val="004B702F"/>
    <w:rsid w:val="004B7473"/>
    <w:rsid w:val="004B798E"/>
    <w:rsid w:val="004C0CC5"/>
    <w:rsid w:val="004C1DC1"/>
    <w:rsid w:val="004C42C8"/>
    <w:rsid w:val="004C477C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73B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5E4"/>
    <w:rsid w:val="004D7B68"/>
    <w:rsid w:val="004D7D4B"/>
    <w:rsid w:val="004E1244"/>
    <w:rsid w:val="004E1E39"/>
    <w:rsid w:val="004E2B0A"/>
    <w:rsid w:val="004E2DA8"/>
    <w:rsid w:val="004E3592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7D1"/>
    <w:rsid w:val="004F6FBE"/>
    <w:rsid w:val="004F75F7"/>
    <w:rsid w:val="00501342"/>
    <w:rsid w:val="005025F0"/>
    <w:rsid w:val="0050315E"/>
    <w:rsid w:val="00503190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077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B04"/>
    <w:rsid w:val="005312B0"/>
    <w:rsid w:val="00531BAB"/>
    <w:rsid w:val="005322A6"/>
    <w:rsid w:val="00534301"/>
    <w:rsid w:val="0053485F"/>
    <w:rsid w:val="00535D0D"/>
    <w:rsid w:val="00535DD3"/>
    <w:rsid w:val="00536126"/>
    <w:rsid w:val="00537EC3"/>
    <w:rsid w:val="00537F73"/>
    <w:rsid w:val="005405AC"/>
    <w:rsid w:val="005406F0"/>
    <w:rsid w:val="00541579"/>
    <w:rsid w:val="00541F2D"/>
    <w:rsid w:val="005420FF"/>
    <w:rsid w:val="00543075"/>
    <w:rsid w:val="005441AE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56C2E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1438"/>
    <w:rsid w:val="00581B54"/>
    <w:rsid w:val="00584093"/>
    <w:rsid w:val="0058431D"/>
    <w:rsid w:val="00585052"/>
    <w:rsid w:val="00585859"/>
    <w:rsid w:val="00585F9D"/>
    <w:rsid w:val="0058657D"/>
    <w:rsid w:val="005868CE"/>
    <w:rsid w:val="00587FFD"/>
    <w:rsid w:val="00590461"/>
    <w:rsid w:val="005914D9"/>
    <w:rsid w:val="00591650"/>
    <w:rsid w:val="0059339D"/>
    <w:rsid w:val="0059405D"/>
    <w:rsid w:val="00594692"/>
    <w:rsid w:val="00594A62"/>
    <w:rsid w:val="00594AE6"/>
    <w:rsid w:val="00594E52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1E75"/>
    <w:rsid w:val="005D2187"/>
    <w:rsid w:val="005D41CE"/>
    <w:rsid w:val="005D4277"/>
    <w:rsid w:val="005D50A9"/>
    <w:rsid w:val="005D5439"/>
    <w:rsid w:val="005D5713"/>
    <w:rsid w:val="005D571D"/>
    <w:rsid w:val="005D6E1B"/>
    <w:rsid w:val="005D6E69"/>
    <w:rsid w:val="005D7206"/>
    <w:rsid w:val="005D788B"/>
    <w:rsid w:val="005E021A"/>
    <w:rsid w:val="005E1796"/>
    <w:rsid w:val="005E1F42"/>
    <w:rsid w:val="005E1F93"/>
    <w:rsid w:val="005E2E31"/>
    <w:rsid w:val="005E2E44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9CD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4DD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3E3"/>
    <w:rsid w:val="00634C83"/>
    <w:rsid w:val="00635E0A"/>
    <w:rsid w:val="00636157"/>
    <w:rsid w:val="00636788"/>
    <w:rsid w:val="0063708D"/>
    <w:rsid w:val="00637477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09A"/>
    <w:rsid w:val="00651102"/>
    <w:rsid w:val="00652309"/>
    <w:rsid w:val="00652326"/>
    <w:rsid w:val="006524A4"/>
    <w:rsid w:val="00652C3C"/>
    <w:rsid w:val="00653244"/>
    <w:rsid w:val="00654297"/>
    <w:rsid w:val="0065464D"/>
    <w:rsid w:val="00654997"/>
    <w:rsid w:val="00654D66"/>
    <w:rsid w:val="006557C1"/>
    <w:rsid w:val="00657796"/>
    <w:rsid w:val="006601D9"/>
    <w:rsid w:val="00662107"/>
    <w:rsid w:val="00665775"/>
    <w:rsid w:val="00665B67"/>
    <w:rsid w:val="00665D32"/>
    <w:rsid w:val="006662F5"/>
    <w:rsid w:val="0066703A"/>
    <w:rsid w:val="006677C3"/>
    <w:rsid w:val="006717D7"/>
    <w:rsid w:val="0067203F"/>
    <w:rsid w:val="00672FD3"/>
    <w:rsid w:val="006745AE"/>
    <w:rsid w:val="006746DD"/>
    <w:rsid w:val="006758C6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4B4"/>
    <w:rsid w:val="006907A9"/>
    <w:rsid w:val="00691220"/>
    <w:rsid w:val="0069220C"/>
    <w:rsid w:val="00692874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188"/>
    <w:rsid w:val="006C0CE8"/>
    <w:rsid w:val="006C0E36"/>
    <w:rsid w:val="006C27BB"/>
    <w:rsid w:val="006C2D7F"/>
    <w:rsid w:val="006C36D4"/>
    <w:rsid w:val="006C3CAC"/>
    <w:rsid w:val="006C41D1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6F75B9"/>
    <w:rsid w:val="00700A2E"/>
    <w:rsid w:val="0070110D"/>
    <w:rsid w:val="0070143E"/>
    <w:rsid w:val="00701B56"/>
    <w:rsid w:val="007022B4"/>
    <w:rsid w:val="00702646"/>
    <w:rsid w:val="007043CE"/>
    <w:rsid w:val="007060E3"/>
    <w:rsid w:val="00710705"/>
    <w:rsid w:val="00710ECD"/>
    <w:rsid w:val="00711095"/>
    <w:rsid w:val="0071117C"/>
    <w:rsid w:val="00711D78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171F"/>
    <w:rsid w:val="007520D6"/>
    <w:rsid w:val="00752799"/>
    <w:rsid w:val="00752998"/>
    <w:rsid w:val="00752AC2"/>
    <w:rsid w:val="00753FE6"/>
    <w:rsid w:val="007544D1"/>
    <w:rsid w:val="007560F4"/>
    <w:rsid w:val="007566AB"/>
    <w:rsid w:val="00756902"/>
    <w:rsid w:val="007570D4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0F74"/>
    <w:rsid w:val="00771E97"/>
    <w:rsid w:val="0077212C"/>
    <w:rsid w:val="00773546"/>
    <w:rsid w:val="00773AF6"/>
    <w:rsid w:val="00774729"/>
    <w:rsid w:val="00774F1E"/>
    <w:rsid w:val="00777145"/>
    <w:rsid w:val="00780C1B"/>
    <w:rsid w:val="00781A0F"/>
    <w:rsid w:val="00781A23"/>
    <w:rsid w:val="00781B94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A78F9"/>
    <w:rsid w:val="007B0D1B"/>
    <w:rsid w:val="007B1256"/>
    <w:rsid w:val="007B2285"/>
    <w:rsid w:val="007B2329"/>
    <w:rsid w:val="007B2960"/>
    <w:rsid w:val="007B2FAC"/>
    <w:rsid w:val="007B30E2"/>
    <w:rsid w:val="007B35F4"/>
    <w:rsid w:val="007B3740"/>
    <w:rsid w:val="007B43BF"/>
    <w:rsid w:val="007B461A"/>
    <w:rsid w:val="007C03D4"/>
    <w:rsid w:val="007C19E8"/>
    <w:rsid w:val="007C27CF"/>
    <w:rsid w:val="007C29F1"/>
    <w:rsid w:val="007C39EF"/>
    <w:rsid w:val="007C3FE5"/>
    <w:rsid w:val="007C45ED"/>
    <w:rsid w:val="007C50AD"/>
    <w:rsid w:val="007C53FA"/>
    <w:rsid w:val="007C5438"/>
    <w:rsid w:val="007C5874"/>
    <w:rsid w:val="007C64C8"/>
    <w:rsid w:val="007D0F24"/>
    <w:rsid w:val="007D2356"/>
    <w:rsid w:val="007D567A"/>
    <w:rsid w:val="007D625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0D9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449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2D92"/>
    <w:rsid w:val="00833053"/>
    <w:rsid w:val="00833EC4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22D2"/>
    <w:rsid w:val="00842957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1F5"/>
    <w:rsid w:val="0085492F"/>
    <w:rsid w:val="00854BC1"/>
    <w:rsid w:val="0085524F"/>
    <w:rsid w:val="00855799"/>
    <w:rsid w:val="008566E2"/>
    <w:rsid w:val="0085681C"/>
    <w:rsid w:val="00856E61"/>
    <w:rsid w:val="00856FC1"/>
    <w:rsid w:val="008579DF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9C"/>
    <w:rsid w:val="00874AE4"/>
    <w:rsid w:val="00874B2F"/>
    <w:rsid w:val="00874E89"/>
    <w:rsid w:val="0087549D"/>
    <w:rsid w:val="00876336"/>
    <w:rsid w:val="00877024"/>
    <w:rsid w:val="008808CE"/>
    <w:rsid w:val="00880D51"/>
    <w:rsid w:val="00880F56"/>
    <w:rsid w:val="008811BC"/>
    <w:rsid w:val="008824D3"/>
    <w:rsid w:val="00882B4F"/>
    <w:rsid w:val="00882DC9"/>
    <w:rsid w:val="00884F1A"/>
    <w:rsid w:val="00885906"/>
    <w:rsid w:val="00885E39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A7D37"/>
    <w:rsid w:val="008B061E"/>
    <w:rsid w:val="008B086A"/>
    <w:rsid w:val="008B0ACF"/>
    <w:rsid w:val="008B1145"/>
    <w:rsid w:val="008B1AF3"/>
    <w:rsid w:val="008B2307"/>
    <w:rsid w:val="008B242E"/>
    <w:rsid w:val="008B2ACB"/>
    <w:rsid w:val="008B2BE9"/>
    <w:rsid w:val="008B2CD6"/>
    <w:rsid w:val="008B2D76"/>
    <w:rsid w:val="008B3049"/>
    <w:rsid w:val="008B5C1F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4F4"/>
    <w:rsid w:val="008D179B"/>
    <w:rsid w:val="008D21F1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B3F"/>
    <w:rsid w:val="00935843"/>
    <w:rsid w:val="00936170"/>
    <w:rsid w:val="009362A4"/>
    <w:rsid w:val="00936446"/>
    <w:rsid w:val="009367A1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18C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3F3"/>
    <w:rsid w:val="009668C6"/>
    <w:rsid w:val="00966B96"/>
    <w:rsid w:val="00967628"/>
    <w:rsid w:val="009676DA"/>
    <w:rsid w:val="00970A3D"/>
    <w:rsid w:val="00972B9E"/>
    <w:rsid w:val="00973394"/>
    <w:rsid w:val="00973500"/>
    <w:rsid w:val="00973E5E"/>
    <w:rsid w:val="00973FD5"/>
    <w:rsid w:val="00974335"/>
    <w:rsid w:val="00974AEF"/>
    <w:rsid w:val="00975271"/>
    <w:rsid w:val="00975689"/>
    <w:rsid w:val="00975B67"/>
    <w:rsid w:val="00976C59"/>
    <w:rsid w:val="00976D8F"/>
    <w:rsid w:val="009771B8"/>
    <w:rsid w:val="00977345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2DB"/>
    <w:rsid w:val="009933AB"/>
    <w:rsid w:val="00993E17"/>
    <w:rsid w:val="009940BB"/>
    <w:rsid w:val="00995522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4A4"/>
    <w:rsid w:val="009B76B5"/>
    <w:rsid w:val="009B77F7"/>
    <w:rsid w:val="009C0C6F"/>
    <w:rsid w:val="009C127A"/>
    <w:rsid w:val="009C1A98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88F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778"/>
    <w:rsid w:val="009E5CEF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3E94"/>
    <w:rsid w:val="009F5D76"/>
    <w:rsid w:val="009F6ABD"/>
    <w:rsid w:val="009F74A1"/>
    <w:rsid w:val="00A00FC6"/>
    <w:rsid w:val="00A01BA0"/>
    <w:rsid w:val="00A01DDE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264C0"/>
    <w:rsid w:val="00A30881"/>
    <w:rsid w:val="00A30B17"/>
    <w:rsid w:val="00A31785"/>
    <w:rsid w:val="00A31D73"/>
    <w:rsid w:val="00A3276F"/>
    <w:rsid w:val="00A32877"/>
    <w:rsid w:val="00A32A6D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2BF"/>
    <w:rsid w:val="00A4731A"/>
    <w:rsid w:val="00A47A76"/>
    <w:rsid w:val="00A47C21"/>
    <w:rsid w:val="00A51532"/>
    <w:rsid w:val="00A52427"/>
    <w:rsid w:val="00A54680"/>
    <w:rsid w:val="00A5620C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A6A"/>
    <w:rsid w:val="00A64A6E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445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06F"/>
    <w:rsid w:val="00A82899"/>
    <w:rsid w:val="00A83363"/>
    <w:rsid w:val="00A837EA"/>
    <w:rsid w:val="00A83A85"/>
    <w:rsid w:val="00A83A98"/>
    <w:rsid w:val="00A83CEC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546A"/>
    <w:rsid w:val="00A97710"/>
    <w:rsid w:val="00A977B7"/>
    <w:rsid w:val="00A97BC5"/>
    <w:rsid w:val="00A97F43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3C6A"/>
    <w:rsid w:val="00AB4177"/>
    <w:rsid w:val="00AB432A"/>
    <w:rsid w:val="00AB4AEE"/>
    <w:rsid w:val="00AB50D4"/>
    <w:rsid w:val="00AB5FBD"/>
    <w:rsid w:val="00AB6FC3"/>
    <w:rsid w:val="00AB71AA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2E3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5163"/>
    <w:rsid w:val="00AD5D58"/>
    <w:rsid w:val="00AD63A9"/>
    <w:rsid w:val="00AD6B5C"/>
    <w:rsid w:val="00AD743D"/>
    <w:rsid w:val="00AD781E"/>
    <w:rsid w:val="00AD79D3"/>
    <w:rsid w:val="00AD7D47"/>
    <w:rsid w:val="00AE02F9"/>
    <w:rsid w:val="00AE0D80"/>
    <w:rsid w:val="00AE108A"/>
    <w:rsid w:val="00AE1564"/>
    <w:rsid w:val="00AE1AC7"/>
    <w:rsid w:val="00AE1C01"/>
    <w:rsid w:val="00AE2177"/>
    <w:rsid w:val="00AE2D50"/>
    <w:rsid w:val="00AE3469"/>
    <w:rsid w:val="00AE35B8"/>
    <w:rsid w:val="00AE436F"/>
    <w:rsid w:val="00AE4844"/>
    <w:rsid w:val="00AE49C6"/>
    <w:rsid w:val="00AE67CB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074D0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477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575D"/>
    <w:rsid w:val="00B46423"/>
    <w:rsid w:val="00B4688C"/>
    <w:rsid w:val="00B46A0C"/>
    <w:rsid w:val="00B470E8"/>
    <w:rsid w:val="00B477D6"/>
    <w:rsid w:val="00B5033A"/>
    <w:rsid w:val="00B51731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8AB"/>
    <w:rsid w:val="00B55C6E"/>
    <w:rsid w:val="00B61E66"/>
    <w:rsid w:val="00B62983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367"/>
    <w:rsid w:val="00B7754D"/>
    <w:rsid w:val="00B776F2"/>
    <w:rsid w:val="00B80641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6174"/>
    <w:rsid w:val="00BA747B"/>
    <w:rsid w:val="00BA771A"/>
    <w:rsid w:val="00BA7DD0"/>
    <w:rsid w:val="00BA7ED9"/>
    <w:rsid w:val="00BB0D9F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0E5"/>
    <w:rsid w:val="00BD2B6C"/>
    <w:rsid w:val="00BD2B7E"/>
    <w:rsid w:val="00BD3D6C"/>
    <w:rsid w:val="00BD4C77"/>
    <w:rsid w:val="00BD516C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E79A8"/>
    <w:rsid w:val="00BF02F3"/>
    <w:rsid w:val="00BF1C98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02B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3A70"/>
    <w:rsid w:val="00C149EA"/>
    <w:rsid w:val="00C15636"/>
    <w:rsid w:val="00C15C9F"/>
    <w:rsid w:val="00C164E3"/>
    <w:rsid w:val="00C16B4D"/>
    <w:rsid w:val="00C16C71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D5D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541"/>
    <w:rsid w:val="00C325D9"/>
    <w:rsid w:val="00C32B44"/>
    <w:rsid w:val="00C32D58"/>
    <w:rsid w:val="00C33402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10"/>
    <w:rsid w:val="00C42C83"/>
    <w:rsid w:val="00C42DF8"/>
    <w:rsid w:val="00C45165"/>
    <w:rsid w:val="00C45652"/>
    <w:rsid w:val="00C46509"/>
    <w:rsid w:val="00C46677"/>
    <w:rsid w:val="00C4752F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C34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0CA6"/>
    <w:rsid w:val="00C71264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11BB"/>
    <w:rsid w:val="00C920DF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9A1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ABB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49C"/>
    <w:rsid w:val="00CB5517"/>
    <w:rsid w:val="00CB67AB"/>
    <w:rsid w:val="00CB7C7A"/>
    <w:rsid w:val="00CC125B"/>
    <w:rsid w:val="00CC1BF1"/>
    <w:rsid w:val="00CC25D8"/>
    <w:rsid w:val="00CC2671"/>
    <w:rsid w:val="00CC3698"/>
    <w:rsid w:val="00CC37B4"/>
    <w:rsid w:val="00CC3A3C"/>
    <w:rsid w:val="00CC4136"/>
    <w:rsid w:val="00CC417F"/>
    <w:rsid w:val="00CC419A"/>
    <w:rsid w:val="00CC5AB1"/>
    <w:rsid w:val="00CC5F9E"/>
    <w:rsid w:val="00CC641B"/>
    <w:rsid w:val="00CC6B07"/>
    <w:rsid w:val="00CC6E7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412"/>
    <w:rsid w:val="00CD362B"/>
    <w:rsid w:val="00CD3934"/>
    <w:rsid w:val="00CD42D5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2CD5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07F0D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510"/>
    <w:rsid w:val="00D25FF0"/>
    <w:rsid w:val="00D26951"/>
    <w:rsid w:val="00D27373"/>
    <w:rsid w:val="00D27F98"/>
    <w:rsid w:val="00D30035"/>
    <w:rsid w:val="00D3017D"/>
    <w:rsid w:val="00D306DF"/>
    <w:rsid w:val="00D308E3"/>
    <w:rsid w:val="00D30C01"/>
    <w:rsid w:val="00D31120"/>
    <w:rsid w:val="00D31B18"/>
    <w:rsid w:val="00D31E47"/>
    <w:rsid w:val="00D31E80"/>
    <w:rsid w:val="00D31FD7"/>
    <w:rsid w:val="00D3219C"/>
    <w:rsid w:val="00D32365"/>
    <w:rsid w:val="00D326DF"/>
    <w:rsid w:val="00D32A13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3FE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90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91A"/>
    <w:rsid w:val="00D81507"/>
    <w:rsid w:val="00D82339"/>
    <w:rsid w:val="00D826DA"/>
    <w:rsid w:val="00D82750"/>
    <w:rsid w:val="00D82BC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2C96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B7516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376B"/>
    <w:rsid w:val="00DC3B6F"/>
    <w:rsid w:val="00DC45EA"/>
    <w:rsid w:val="00DC5089"/>
    <w:rsid w:val="00DC6544"/>
    <w:rsid w:val="00DC6E13"/>
    <w:rsid w:val="00DD06E2"/>
    <w:rsid w:val="00DD11BC"/>
    <w:rsid w:val="00DD1814"/>
    <w:rsid w:val="00DD3F41"/>
    <w:rsid w:val="00DD40A7"/>
    <w:rsid w:val="00DD41F5"/>
    <w:rsid w:val="00DD47E1"/>
    <w:rsid w:val="00DD4819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04B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44D4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952"/>
    <w:rsid w:val="00E10B16"/>
    <w:rsid w:val="00E10C80"/>
    <w:rsid w:val="00E10FE2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5E4A"/>
    <w:rsid w:val="00E26D32"/>
    <w:rsid w:val="00E26FE1"/>
    <w:rsid w:val="00E27D3C"/>
    <w:rsid w:val="00E30A5A"/>
    <w:rsid w:val="00E30B7C"/>
    <w:rsid w:val="00E325FC"/>
    <w:rsid w:val="00E328F2"/>
    <w:rsid w:val="00E32CE2"/>
    <w:rsid w:val="00E32E18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E2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3C5E"/>
    <w:rsid w:val="00E53C6E"/>
    <w:rsid w:val="00E549BE"/>
    <w:rsid w:val="00E54CC8"/>
    <w:rsid w:val="00E55CA2"/>
    <w:rsid w:val="00E56027"/>
    <w:rsid w:val="00E563A5"/>
    <w:rsid w:val="00E56AF1"/>
    <w:rsid w:val="00E5708C"/>
    <w:rsid w:val="00E5731B"/>
    <w:rsid w:val="00E57E3A"/>
    <w:rsid w:val="00E60B79"/>
    <w:rsid w:val="00E61BC8"/>
    <w:rsid w:val="00E622EF"/>
    <w:rsid w:val="00E62AAA"/>
    <w:rsid w:val="00E63FBE"/>
    <w:rsid w:val="00E641F4"/>
    <w:rsid w:val="00E6635B"/>
    <w:rsid w:val="00E66ACB"/>
    <w:rsid w:val="00E66DC1"/>
    <w:rsid w:val="00E6701C"/>
    <w:rsid w:val="00E67179"/>
    <w:rsid w:val="00E67350"/>
    <w:rsid w:val="00E71213"/>
    <w:rsid w:val="00E716C6"/>
    <w:rsid w:val="00E7388B"/>
    <w:rsid w:val="00E73FD7"/>
    <w:rsid w:val="00E74BDC"/>
    <w:rsid w:val="00E778F5"/>
    <w:rsid w:val="00E812C7"/>
    <w:rsid w:val="00E84102"/>
    <w:rsid w:val="00E86A26"/>
    <w:rsid w:val="00E87247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95"/>
    <w:rsid w:val="00EA2AFE"/>
    <w:rsid w:val="00EA30AC"/>
    <w:rsid w:val="00EA394C"/>
    <w:rsid w:val="00EA4D3D"/>
    <w:rsid w:val="00EA5E1E"/>
    <w:rsid w:val="00EA6876"/>
    <w:rsid w:val="00EA6D39"/>
    <w:rsid w:val="00EA7470"/>
    <w:rsid w:val="00EA74C5"/>
    <w:rsid w:val="00EB01F9"/>
    <w:rsid w:val="00EB095B"/>
    <w:rsid w:val="00EB0D40"/>
    <w:rsid w:val="00EB20CB"/>
    <w:rsid w:val="00EB2785"/>
    <w:rsid w:val="00EB2E06"/>
    <w:rsid w:val="00EB36E6"/>
    <w:rsid w:val="00EB422C"/>
    <w:rsid w:val="00EB4400"/>
    <w:rsid w:val="00EB5912"/>
    <w:rsid w:val="00EB61E8"/>
    <w:rsid w:val="00EB64F0"/>
    <w:rsid w:val="00EB6C6B"/>
    <w:rsid w:val="00EB70AF"/>
    <w:rsid w:val="00EB73F2"/>
    <w:rsid w:val="00EB7468"/>
    <w:rsid w:val="00EC059B"/>
    <w:rsid w:val="00EC0B06"/>
    <w:rsid w:val="00EC0D78"/>
    <w:rsid w:val="00EC1CE7"/>
    <w:rsid w:val="00EC2521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5852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5FD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2B7"/>
    <w:rsid w:val="00F27362"/>
    <w:rsid w:val="00F27766"/>
    <w:rsid w:val="00F27F7E"/>
    <w:rsid w:val="00F31862"/>
    <w:rsid w:val="00F31908"/>
    <w:rsid w:val="00F32B53"/>
    <w:rsid w:val="00F32FA1"/>
    <w:rsid w:val="00F33596"/>
    <w:rsid w:val="00F33737"/>
    <w:rsid w:val="00F34D06"/>
    <w:rsid w:val="00F3527A"/>
    <w:rsid w:val="00F35790"/>
    <w:rsid w:val="00F35D41"/>
    <w:rsid w:val="00F371F3"/>
    <w:rsid w:val="00F37C50"/>
    <w:rsid w:val="00F40B80"/>
    <w:rsid w:val="00F40BBA"/>
    <w:rsid w:val="00F41928"/>
    <w:rsid w:val="00F41D41"/>
    <w:rsid w:val="00F41EF1"/>
    <w:rsid w:val="00F44DB3"/>
    <w:rsid w:val="00F457B2"/>
    <w:rsid w:val="00F45DB3"/>
    <w:rsid w:val="00F47940"/>
    <w:rsid w:val="00F509D0"/>
    <w:rsid w:val="00F50B22"/>
    <w:rsid w:val="00F51130"/>
    <w:rsid w:val="00F5165F"/>
    <w:rsid w:val="00F51D7A"/>
    <w:rsid w:val="00F52A3E"/>
    <w:rsid w:val="00F52E00"/>
    <w:rsid w:val="00F534FD"/>
    <w:rsid w:val="00F54A39"/>
    <w:rsid w:val="00F5561D"/>
    <w:rsid w:val="00F55831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95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51B"/>
    <w:rsid w:val="00F82683"/>
    <w:rsid w:val="00F82AAE"/>
    <w:rsid w:val="00F8397D"/>
    <w:rsid w:val="00F84033"/>
    <w:rsid w:val="00F85338"/>
    <w:rsid w:val="00F8566F"/>
    <w:rsid w:val="00F858B7"/>
    <w:rsid w:val="00F86D34"/>
    <w:rsid w:val="00F878DE"/>
    <w:rsid w:val="00F9157F"/>
    <w:rsid w:val="00F91E6D"/>
    <w:rsid w:val="00F921C7"/>
    <w:rsid w:val="00F92A58"/>
    <w:rsid w:val="00F93194"/>
    <w:rsid w:val="00F9429F"/>
    <w:rsid w:val="00F9439C"/>
    <w:rsid w:val="00F95026"/>
    <w:rsid w:val="00F956C2"/>
    <w:rsid w:val="00F96F83"/>
    <w:rsid w:val="00FA158B"/>
    <w:rsid w:val="00FA204C"/>
    <w:rsid w:val="00FA3047"/>
    <w:rsid w:val="00FA3079"/>
    <w:rsid w:val="00FA33FE"/>
    <w:rsid w:val="00FA39D6"/>
    <w:rsid w:val="00FA3AF5"/>
    <w:rsid w:val="00FA4143"/>
    <w:rsid w:val="00FA54A3"/>
    <w:rsid w:val="00FA7CBF"/>
    <w:rsid w:val="00FB0379"/>
    <w:rsid w:val="00FB174F"/>
    <w:rsid w:val="00FB1B9A"/>
    <w:rsid w:val="00FB1BB5"/>
    <w:rsid w:val="00FB2828"/>
    <w:rsid w:val="00FB28BF"/>
    <w:rsid w:val="00FB2EFD"/>
    <w:rsid w:val="00FB3B68"/>
    <w:rsid w:val="00FB46AC"/>
    <w:rsid w:val="00FB4CEB"/>
    <w:rsid w:val="00FB5954"/>
    <w:rsid w:val="00FB6417"/>
    <w:rsid w:val="00FB64C4"/>
    <w:rsid w:val="00FB657D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1E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uiPriority w:val="9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table" w:customStyle="1" w:styleId="11">
    <w:name w:val="표 구분선1"/>
    <w:basedOn w:val="a2"/>
    <w:next w:val="a9"/>
    <w:uiPriority w:val="59"/>
    <w:qFormat/>
    <w:rsid w:val="00BE79A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6114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이경규/책임연구원/C&amp;M표준(연)6G통신표준TP</cp:lastModifiedBy>
  <cp:revision>92</cp:revision>
  <dcterms:created xsi:type="dcterms:W3CDTF">2024-11-08T07:28:00Z</dcterms:created>
  <dcterms:modified xsi:type="dcterms:W3CDTF">2025-10-01T07:59:00Z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2025-10-01T07:59:36Z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725adde5-7c21-45cd-a6d5-b622c4c75b2f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